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19" w:rsidRDefault="00907B19" w:rsidP="00907B19">
      <w:pPr>
        <w:spacing w:before="62" w:line="328" w:lineRule="auto"/>
        <w:ind w:left="1330" w:right="1017" w:firstLine="1476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3B7A44" w:rsidRDefault="00907B19">
      <w:pPr>
        <w:spacing w:before="62" w:line="328" w:lineRule="auto"/>
        <w:ind w:left="1330" w:right="1017" w:firstLine="1476"/>
        <w:rPr>
          <w:b/>
          <w:sz w:val="28"/>
        </w:rPr>
      </w:pPr>
      <w:r>
        <w:rPr>
          <w:b/>
          <w:sz w:val="28"/>
        </w:rPr>
        <w:t xml:space="preserve">РОССИЙСКАЯ ФЕДЕРАЦИЯ </w:t>
      </w:r>
      <w:r>
        <w:rPr>
          <w:b/>
          <w:spacing w:val="-2"/>
          <w:sz w:val="28"/>
        </w:rPr>
        <w:t>РОСТОВСКАЯ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АЗОВСКИЙ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РАЙОН</w:t>
      </w:r>
    </w:p>
    <w:p w:rsidR="003B7A44" w:rsidRDefault="00907B19">
      <w:pPr>
        <w:spacing w:line="320" w:lineRule="exact"/>
        <w:ind w:left="579" w:right="70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3B7A44" w:rsidRDefault="00907B19">
      <w:pPr>
        <w:spacing w:before="118"/>
        <w:ind w:left="579" w:right="849"/>
        <w:jc w:val="center"/>
        <w:rPr>
          <w:b/>
          <w:sz w:val="28"/>
        </w:rPr>
      </w:pPr>
      <w:r>
        <w:rPr>
          <w:b/>
          <w:spacing w:val="-2"/>
          <w:sz w:val="28"/>
        </w:rPr>
        <w:t>«АЛЕКСАНДРОВСКОЕ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СЕЛЬСКОЕ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ПОСЕЛЕНИЕ»</w:t>
      </w:r>
    </w:p>
    <w:p w:rsidR="003B7A44" w:rsidRDefault="00907B19">
      <w:pPr>
        <w:spacing w:before="184" w:line="180" w:lineRule="auto"/>
        <w:ind w:left="579" w:right="711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АЛЕКСАНДРОВСКОГО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СЕЛЬСКОГО ПОСЕЛЕНИЯ</w:t>
      </w:r>
    </w:p>
    <w:p w:rsidR="003B7A44" w:rsidRDefault="003B7A44">
      <w:pPr>
        <w:pStyle w:val="a3"/>
        <w:spacing w:before="137"/>
        <w:ind w:left="0"/>
        <w:jc w:val="left"/>
        <w:rPr>
          <w:b/>
        </w:rPr>
      </w:pPr>
    </w:p>
    <w:p w:rsidR="003B7A44" w:rsidRDefault="00907B19">
      <w:pPr>
        <w:ind w:left="579" w:right="707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3B7A44" w:rsidRDefault="003B7A44">
      <w:pPr>
        <w:pStyle w:val="a3"/>
        <w:ind w:left="0"/>
        <w:jc w:val="left"/>
        <w:rPr>
          <w:b/>
        </w:rPr>
      </w:pPr>
    </w:p>
    <w:p w:rsidR="003B7A44" w:rsidRDefault="00907B19">
      <w:pPr>
        <w:pStyle w:val="a3"/>
        <w:tabs>
          <w:tab w:val="left" w:pos="1123"/>
          <w:tab w:val="left" w:pos="3865"/>
          <w:tab w:val="left" w:pos="6597"/>
        </w:tabs>
        <w:jc w:val="left"/>
      </w:pPr>
      <w:r>
        <w:rPr>
          <w:spacing w:val="-5"/>
        </w:rPr>
        <w:t>«»</w:t>
      </w:r>
      <w:r>
        <w:tab/>
        <w:t>2024</w:t>
      </w:r>
      <w:r>
        <w:rPr>
          <w:spacing w:val="-2"/>
        </w:rPr>
        <w:t xml:space="preserve"> </w:t>
      </w:r>
      <w:r>
        <w:rPr>
          <w:spacing w:val="-5"/>
        </w:rPr>
        <w:t>г.</w:t>
      </w:r>
      <w:r>
        <w:tab/>
      </w:r>
      <w:r>
        <w:rPr>
          <w:b/>
          <w:spacing w:val="-10"/>
        </w:rPr>
        <w:t>№</w:t>
      </w:r>
      <w:r>
        <w:rPr>
          <w:b/>
        </w:rPr>
        <w:tab/>
      </w:r>
      <w:proofErr w:type="gramStart"/>
      <w:r>
        <w:t>с</w:t>
      </w:r>
      <w:proofErr w:type="gramEnd"/>
      <w:r>
        <w:t>.</w:t>
      </w:r>
      <w:r>
        <w:rPr>
          <w:spacing w:val="-2"/>
        </w:rPr>
        <w:t xml:space="preserve"> Александровка</w:t>
      </w:r>
    </w:p>
    <w:p w:rsidR="003B7A44" w:rsidRDefault="003B7A44">
      <w:pPr>
        <w:pStyle w:val="a3"/>
        <w:spacing w:before="164"/>
        <w:ind w:left="0"/>
        <w:jc w:val="left"/>
      </w:pPr>
    </w:p>
    <w:p w:rsidR="003B7A44" w:rsidRDefault="00907B19">
      <w:pPr>
        <w:spacing w:before="1"/>
        <w:ind w:left="4" w:right="4318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формирования 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Реестра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услуг Администрации Александровского сельского поселения</w:t>
      </w:r>
    </w:p>
    <w:p w:rsidR="003B7A44" w:rsidRDefault="00907B19">
      <w:pPr>
        <w:pStyle w:val="a3"/>
        <w:spacing w:line="252" w:lineRule="auto"/>
        <w:ind w:right="141" w:firstLine="708"/>
      </w:pPr>
      <w:proofErr w:type="gramStart"/>
      <w: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«Александровское сельск</w:t>
      </w:r>
      <w:r>
        <w:t>ое поселение», в соответствии со статьей 11 Федерального закона от 27.07.2010 № 210-ФЗ «Об организации</w:t>
      </w:r>
      <w:r>
        <w:rPr>
          <w:spacing w:val="40"/>
        </w:rPr>
        <w:t xml:space="preserve"> </w:t>
      </w:r>
      <w:r>
        <w:t>предоставления государственных и муниципальных услуг», постановлением</w:t>
      </w:r>
      <w:r>
        <w:rPr>
          <w:spacing w:val="40"/>
        </w:rPr>
        <w:t xml:space="preserve"> </w:t>
      </w:r>
      <w:r>
        <w:t>Правительства Ростовской области от 02.07.2024 № 446 «О внесении изменений в некото</w:t>
      </w:r>
      <w:r>
        <w:t>рые постановления Правительства Ростовской области», Администрация Александровского сельского поселения</w:t>
      </w:r>
      <w:proofErr w:type="gramEnd"/>
    </w:p>
    <w:p w:rsidR="003B7A44" w:rsidRDefault="00907B19">
      <w:pPr>
        <w:spacing w:before="199"/>
        <w:ind w:left="849" w:right="270"/>
        <w:jc w:val="center"/>
        <w:rPr>
          <w:sz w:val="28"/>
        </w:rPr>
      </w:pPr>
      <w:r>
        <w:rPr>
          <w:b/>
          <w:spacing w:val="-2"/>
          <w:sz w:val="28"/>
        </w:rPr>
        <w:t>ПОСТАНОВЛЯЕТ</w:t>
      </w:r>
      <w:r>
        <w:rPr>
          <w:spacing w:val="-2"/>
          <w:sz w:val="28"/>
        </w:rPr>
        <w:t>:</w:t>
      </w:r>
    </w:p>
    <w:p w:rsidR="003B7A44" w:rsidRDefault="00907B19">
      <w:pPr>
        <w:pStyle w:val="a4"/>
        <w:numPr>
          <w:ilvl w:val="0"/>
          <w:numId w:val="4"/>
        </w:numPr>
        <w:tabs>
          <w:tab w:val="left" w:pos="999"/>
        </w:tabs>
        <w:spacing w:line="252" w:lineRule="auto"/>
        <w:ind w:right="140" w:firstLine="70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Утвердить Порядок формирования и ведения реестра муниципальных услуг муниципального образования «Александровское сельское поселение» согласно приложению к настоящему постановлению.</w:t>
      </w:r>
    </w:p>
    <w:p w:rsidR="003B7A44" w:rsidRDefault="00907B19">
      <w:pPr>
        <w:pStyle w:val="a4"/>
        <w:numPr>
          <w:ilvl w:val="0"/>
          <w:numId w:val="4"/>
        </w:numPr>
        <w:tabs>
          <w:tab w:val="left" w:pos="1095"/>
        </w:tabs>
        <w:ind w:right="131" w:firstLine="700"/>
        <w:jc w:val="both"/>
        <w:rPr>
          <w:sz w:val="28"/>
        </w:rPr>
      </w:pPr>
      <w:r>
        <w:rPr>
          <w:sz w:val="28"/>
        </w:rPr>
        <w:t>Определить заместителя главы Администрации Александровского сельского посел</w:t>
      </w:r>
      <w:r>
        <w:rPr>
          <w:sz w:val="28"/>
        </w:rPr>
        <w:t xml:space="preserve">ения уполномоченным </w:t>
      </w:r>
      <w:proofErr w:type="gramStart"/>
      <w:r>
        <w:rPr>
          <w:sz w:val="28"/>
        </w:rPr>
        <w:t>сотрудником</w:t>
      </w:r>
      <w:proofErr w:type="gramEnd"/>
      <w:r>
        <w:rPr>
          <w:sz w:val="28"/>
        </w:rPr>
        <w:t xml:space="preserve"> на согласование представленных главным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специалистом для размещения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</w:t>
      </w:r>
      <w:r>
        <w:rPr>
          <w:sz w:val="28"/>
        </w:rPr>
        <w:t>льных услугах.</w:t>
      </w:r>
    </w:p>
    <w:p w:rsidR="003B7A44" w:rsidRDefault="00907B19">
      <w:pPr>
        <w:pStyle w:val="a4"/>
        <w:numPr>
          <w:ilvl w:val="0"/>
          <w:numId w:val="4"/>
        </w:numPr>
        <w:tabs>
          <w:tab w:val="left" w:pos="1175"/>
          <w:tab w:val="left" w:pos="2880"/>
          <w:tab w:val="left" w:pos="6082"/>
          <w:tab w:val="left" w:pos="8253"/>
        </w:tabs>
        <w:spacing w:line="252" w:lineRule="auto"/>
        <w:ind w:right="136" w:firstLine="708"/>
        <w:jc w:val="both"/>
        <w:rPr>
          <w:sz w:val="28"/>
        </w:rPr>
      </w:pPr>
      <w:r>
        <w:rPr>
          <w:sz w:val="28"/>
        </w:rPr>
        <w:t xml:space="preserve">Постановление подлежит размещению на официальном сайте </w:t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2"/>
          <w:sz w:val="28"/>
        </w:rPr>
        <w:t>Александровского</w:t>
      </w:r>
      <w:r>
        <w:rPr>
          <w:sz w:val="28"/>
        </w:rPr>
        <w:tab/>
      </w:r>
      <w:r>
        <w:rPr>
          <w:spacing w:val="-2"/>
          <w:sz w:val="28"/>
        </w:rPr>
        <w:t>сельского</w:t>
      </w:r>
      <w:r>
        <w:rPr>
          <w:sz w:val="28"/>
        </w:rPr>
        <w:tab/>
      </w:r>
      <w:r>
        <w:rPr>
          <w:spacing w:val="-2"/>
          <w:sz w:val="28"/>
        </w:rPr>
        <w:t>поселения https://</w:t>
      </w:r>
      <w:hyperlink r:id="rId6">
        <w:r>
          <w:rPr>
            <w:spacing w:val="-2"/>
            <w:sz w:val="28"/>
          </w:rPr>
          <w:t>www.aleksandrovskoesp.ru.</w:t>
        </w:r>
      </w:hyperlink>
    </w:p>
    <w:p w:rsidR="003B7A44" w:rsidRDefault="00907B19">
      <w:pPr>
        <w:pStyle w:val="a4"/>
        <w:numPr>
          <w:ilvl w:val="0"/>
          <w:numId w:val="4"/>
        </w:numPr>
        <w:tabs>
          <w:tab w:val="left" w:pos="1081"/>
        </w:tabs>
        <w:ind w:right="143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>
        <w:rPr>
          <w:sz w:val="28"/>
        </w:rPr>
        <w:t xml:space="preserve">оставляю за </w:t>
      </w:r>
      <w:r>
        <w:rPr>
          <w:spacing w:val="-2"/>
          <w:sz w:val="28"/>
        </w:rPr>
        <w:t>собой.</w:t>
      </w:r>
    </w:p>
    <w:p w:rsidR="003B7A44" w:rsidRDefault="00907B19">
      <w:pPr>
        <w:pStyle w:val="a3"/>
      </w:pPr>
      <w:r>
        <w:rPr>
          <w:spacing w:val="-4"/>
        </w:rPr>
        <w:t>Глава</w:t>
      </w:r>
      <w:r>
        <w:rPr>
          <w:spacing w:val="-8"/>
        </w:rPr>
        <w:t xml:space="preserve"> </w:t>
      </w:r>
      <w:r>
        <w:rPr>
          <w:spacing w:val="-2"/>
        </w:rPr>
        <w:t>Администрации</w:t>
      </w:r>
    </w:p>
    <w:p w:rsidR="003B7A44" w:rsidRDefault="00907B19">
      <w:pPr>
        <w:pStyle w:val="a3"/>
        <w:tabs>
          <w:tab w:val="left" w:pos="7797"/>
        </w:tabs>
        <w:spacing w:before="16"/>
      </w:pPr>
      <w:r>
        <w:rPr>
          <w:spacing w:val="-2"/>
        </w:rPr>
        <w:t>Александровского</w:t>
      </w:r>
      <w:r>
        <w:rPr>
          <w:spacing w:val="-6"/>
        </w:rPr>
        <w:t xml:space="preserve"> </w:t>
      </w:r>
      <w:r>
        <w:rPr>
          <w:spacing w:val="-2"/>
        </w:rP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  <w:r>
        <w:tab/>
        <w:t>Н.Л.</w:t>
      </w:r>
      <w:r>
        <w:rPr>
          <w:spacing w:val="-3"/>
        </w:rPr>
        <w:t xml:space="preserve"> </w:t>
      </w:r>
      <w:r>
        <w:rPr>
          <w:spacing w:val="-2"/>
        </w:rPr>
        <w:t>Хижняк</w:t>
      </w:r>
    </w:p>
    <w:p w:rsidR="003B7A44" w:rsidRDefault="00907B19">
      <w:pPr>
        <w:spacing w:before="280" w:line="252" w:lineRule="auto"/>
        <w:ind w:left="4" w:right="5685"/>
      </w:pPr>
      <w:r>
        <w:t>Проект постановления вносит заместитель</w:t>
      </w:r>
      <w:r>
        <w:rPr>
          <w:spacing w:val="-14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администрации Власенко Ю.С.</w:t>
      </w:r>
      <w:r>
        <w:rPr>
          <w:spacing w:val="40"/>
        </w:rPr>
        <w:t xml:space="preserve"> </w:t>
      </w:r>
      <w:r>
        <w:t>02.08.224</w:t>
      </w:r>
    </w:p>
    <w:p w:rsidR="003B7A44" w:rsidRDefault="003B7A44">
      <w:pPr>
        <w:spacing w:line="252" w:lineRule="auto"/>
        <w:sectPr w:rsidR="003B7A44">
          <w:type w:val="continuous"/>
          <w:pgSz w:w="11900" w:h="16840"/>
          <w:pgMar w:top="720" w:right="566" w:bottom="280" w:left="1700" w:header="720" w:footer="720" w:gutter="0"/>
          <w:cols w:space="720"/>
        </w:sectPr>
      </w:pPr>
    </w:p>
    <w:p w:rsidR="003B7A44" w:rsidRDefault="00907B19">
      <w:pPr>
        <w:spacing w:before="70"/>
        <w:ind w:left="5272" w:right="132" w:firstLine="2882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 Александровского сельского поселения</w:t>
      </w:r>
    </w:p>
    <w:p w:rsidR="003B7A44" w:rsidRDefault="00907B19">
      <w:pPr>
        <w:pStyle w:val="a3"/>
        <w:spacing w:before="5"/>
        <w:ind w:left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6935469</wp:posOffset>
                </wp:positionH>
                <wp:positionV relativeFrom="paragraph">
                  <wp:posOffset>149904</wp:posOffset>
                </wp:positionV>
                <wp:extent cx="88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>
                              <a:moveTo>
                                <a:pt x="0" y="0"/>
                              </a:moveTo>
                              <a:lnTo>
                                <a:pt x="88900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6.099976pt;margin-top:11.803515pt;width:7pt;height:.1pt;mso-position-horizontal-relative:page;mso-position-vertical-relative:paragraph;z-index:-15728640;mso-wrap-distance-left:0;mso-wrap-distance-right:0" id="docshape1" coordorigin="10922,236" coordsize="140,0" path="m10922,236l11062,236e" filled="false" stroked="true" strokeweight=".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B7A44" w:rsidRDefault="00907B19">
      <w:pPr>
        <w:pStyle w:val="a3"/>
        <w:spacing w:before="13"/>
        <w:ind w:left="579" w:right="706"/>
        <w:jc w:val="center"/>
      </w:pPr>
      <w:r>
        <w:rPr>
          <w:spacing w:val="-2"/>
        </w:rPr>
        <w:t>ПОРЯДОК</w:t>
      </w:r>
    </w:p>
    <w:p w:rsidR="003B7A44" w:rsidRDefault="00907B19">
      <w:pPr>
        <w:pStyle w:val="a3"/>
        <w:spacing w:before="216" w:line="252" w:lineRule="auto"/>
        <w:ind w:left="1576" w:right="1017" w:firstLine="1160"/>
        <w:jc w:val="left"/>
      </w:pPr>
      <w:r>
        <w:t>формирования и ведения реестра муниципальных</w:t>
      </w:r>
      <w:r>
        <w:rPr>
          <w:spacing w:val="-17"/>
        </w:rPr>
        <w:t xml:space="preserve"> </w:t>
      </w:r>
      <w:r>
        <w:t>услуг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образования</w:t>
      </w:r>
    </w:p>
    <w:p w:rsidR="003B7A44" w:rsidRDefault="00907B19">
      <w:pPr>
        <w:pStyle w:val="a3"/>
        <w:ind w:left="2376"/>
        <w:jc w:val="left"/>
      </w:pPr>
      <w:r>
        <w:rPr>
          <w:spacing w:val="-2"/>
        </w:rPr>
        <w:t>«Александровское</w:t>
      </w:r>
      <w:r>
        <w:rPr>
          <w:spacing w:val="2"/>
        </w:rPr>
        <w:t xml:space="preserve"> </w:t>
      </w:r>
      <w:r>
        <w:rPr>
          <w:spacing w:val="-2"/>
        </w:rPr>
        <w:t>сельское</w:t>
      </w:r>
      <w:r>
        <w:rPr>
          <w:spacing w:val="5"/>
        </w:rPr>
        <w:t xml:space="preserve"> </w:t>
      </w:r>
      <w:r>
        <w:rPr>
          <w:spacing w:val="-2"/>
        </w:rPr>
        <w:t>поселение»</w:t>
      </w:r>
    </w:p>
    <w:p w:rsidR="003B7A44" w:rsidRDefault="003B7A44">
      <w:pPr>
        <w:pStyle w:val="a3"/>
        <w:spacing w:before="214"/>
        <w:ind w:left="0"/>
        <w:jc w:val="left"/>
      </w:pPr>
    </w:p>
    <w:p w:rsidR="003B7A44" w:rsidRDefault="00907B19">
      <w:pPr>
        <w:pStyle w:val="a4"/>
        <w:numPr>
          <w:ilvl w:val="1"/>
          <w:numId w:val="4"/>
        </w:numPr>
        <w:tabs>
          <w:tab w:val="left" w:pos="4189"/>
        </w:tabs>
        <w:ind w:left="4189" w:hanging="71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3B7A44" w:rsidRDefault="003B7A44">
      <w:pPr>
        <w:pStyle w:val="a3"/>
        <w:spacing w:before="200"/>
        <w:ind w:left="0"/>
        <w:jc w:val="left"/>
      </w:pPr>
    </w:p>
    <w:p w:rsidR="003B7A44" w:rsidRDefault="00907B19">
      <w:pPr>
        <w:pStyle w:val="a4"/>
        <w:numPr>
          <w:ilvl w:val="0"/>
          <w:numId w:val="3"/>
        </w:numPr>
        <w:tabs>
          <w:tab w:val="left" w:pos="212"/>
        </w:tabs>
        <w:spacing w:line="252" w:lineRule="auto"/>
        <w:ind w:right="138" w:firstLine="0"/>
        <w:jc w:val="both"/>
        <w:rPr>
          <w:sz w:val="28"/>
        </w:rPr>
      </w:pPr>
      <w:r>
        <w:rPr>
          <w:sz w:val="28"/>
        </w:rPr>
        <w:t>Порядок формирования и ведения реестра муниципальных услуг муниципального образования «Александровское сельское поселение» (далее - Порядок)</w:t>
      </w:r>
      <w:r>
        <w:rPr>
          <w:spacing w:val="3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целях</w:t>
      </w:r>
      <w:r>
        <w:rPr>
          <w:spacing w:val="3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27.07.2010</w:t>
      </w:r>
    </w:p>
    <w:p w:rsidR="003B7A44" w:rsidRDefault="00907B19">
      <w:pPr>
        <w:pStyle w:val="a3"/>
        <w:spacing w:line="252" w:lineRule="auto"/>
        <w:ind w:right="133"/>
      </w:pPr>
      <w:r>
        <w:t>№</w:t>
      </w:r>
      <w:r>
        <w:rPr>
          <w:spacing w:val="-4"/>
        </w:rPr>
        <w:t xml:space="preserve"> </w:t>
      </w:r>
      <w:r>
        <w:t>210-ФЗ «Об организации предоставления государстве</w:t>
      </w:r>
      <w:r>
        <w:t>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</w:t>
      </w:r>
      <w:r>
        <w:t xml:space="preserve"> функций)» и </w:t>
      </w:r>
      <w:proofErr w:type="gramStart"/>
      <w:r>
        <w:t>направлен</w:t>
      </w:r>
      <w:proofErr w:type="gramEnd"/>
      <w:r>
        <w:t xml:space="preserve"> на обеспечение информационной открытости деятельности Администрации Александровское сельского поселения при предоставлении</w:t>
      </w:r>
      <w:r>
        <w:rPr>
          <w:spacing w:val="40"/>
        </w:rPr>
        <w:t xml:space="preserve"> </w:t>
      </w:r>
      <w:r>
        <w:t>ею муниципальных услуг.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284" w:hanging="280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75"/>
          <w:sz w:val="28"/>
        </w:rPr>
        <w:t xml:space="preserve">    </w:t>
      </w:r>
      <w:r>
        <w:rPr>
          <w:sz w:val="28"/>
        </w:rPr>
        <w:t>муниципальных</w:t>
      </w:r>
      <w:r>
        <w:rPr>
          <w:spacing w:val="75"/>
          <w:sz w:val="28"/>
        </w:rPr>
        <w:t xml:space="preserve">    </w:t>
      </w:r>
      <w:r>
        <w:rPr>
          <w:sz w:val="28"/>
        </w:rPr>
        <w:t>услуг</w:t>
      </w:r>
      <w:r>
        <w:rPr>
          <w:spacing w:val="75"/>
          <w:sz w:val="28"/>
        </w:rPr>
        <w:t xml:space="preserve">    </w:t>
      </w:r>
      <w:r>
        <w:rPr>
          <w:sz w:val="28"/>
        </w:rPr>
        <w:t>муниципального</w:t>
      </w:r>
      <w:r>
        <w:rPr>
          <w:spacing w:val="75"/>
          <w:sz w:val="28"/>
        </w:rPr>
        <w:t xml:space="preserve">    </w:t>
      </w:r>
      <w:r>
        <w:rPr>
          <w:spacing w:val="-2"/>
          <w:sz w:val="28"/>
        </w:rPr>
        <w:t>образования</w:t>
      </w:r>
    </w:p>
    <w:p w:rsidR="003B7A44" w:rsidRDefault="00907B19">
      <w:pPr>
        <w:pStyle w:val="a3"/>
        <w:spacing w:before="16" w:line="252" w:lineRule="auto"/>
        <w:ind w:right="142"/>
      </w:pPr>
      <w:r>
        <w:t>«Александровское сельское поселение» (далее соответственно – Реестр, муниципальная услуга) содержит сведения:</w:t>
      </w:r>
    </w:p>
    <w:p w:rsidR="003B7A44" w:rsidRDefault="00907B19">
      <w:pPr>
        <w:pStyle w:val="a4"/>
        <w:numPr>
          <w:ilvl w:val="1"/>
          <w:numId w:val="3"/>
        </w:numPr>
        <w:tabs>
          <w:tab w:val="left" w:pos="1209"/>
        </w:tabs>
        <w:spacing w:line="252" w:lineRule="auto"/>
        <w:ind w:right="131" w:firstLine="708"/>
        <w:jc w:val="both"/>
        <w:rPr>
          <w:sz w:val="28"/>
        </w:rPr>
      </w:pPr>
      <w:r>
        <w:rPr>
          <w:sz w:val="28"/>
        </w:rPr>
        <w:t>о муниципальных услугах, предоставляемых Администрацией Александровского сельского поселения;</w:t>
      </w:r>
    </w:p>
    <w:p w:rsidR="003B7A44" w:rsidRDefault="00907B19">
      <w:pPr>
        <w:pStyle w:val="a4"/>
        <w:numPr>
          <w:ilvl w:val="1"/>
          <w:numId w:val="3"/>
        </w:numPr>
        <w:tabs>
          <w:tab w:val="left" w:pos="1073"/>
        </w:tabs>
        <w:spacing w:line="252" w:lineRule="auto"/>
        <w:ind w:right="141" w:firstLine="708"/>
        <w:jc w:val="both"/>
        <w:rPr>
          <w:sz w:val="28"/>
        </w:rPr>
      </w:pPr>
      <w:r>
        <w:rPr>
          <w:sz w:val="28"/>
        </w:rPr>
        <w:t>об услугах, которые являются необходимыми и обязател</w:t>
      </w:r>
      <w:r>
        <w:rPr>
          <w:sz w:val="28"/>
        </w:rPr>
        <w:t>ьными для предоставления Администрацией Александровского сельского поселения муниципальных услуг и предоставляются организациями, участвующими в предоставлении муниципальных услуг;</w:t>
      </w:r>
    </w:p>
    <w:p w:rsidR="003B7A44" w:rsidRDefault="00907B19">
      <w:pPr>
        <w:pStyle w:val="a4"/>
        <w:numPr>
          <w:ilvl w:val="1"/>
          <w:numId w:val="3"/>
        </w:numPr>
        <w:tabs>
          <w:tab w:val="left" w:pos="1037"/>
        </w:tabs>
        <w:spacing w:line="252" w:lineRule="auto"/>
        <w:ind w:right="142" w:firstLine="708"/>
        <w:jc w:val="both"/>
        <w:rPr>
          <w:sz w:val="28"/>
        </w:rPr>
      </w:pPr>
      <w:r>
        <w:rPr>
          <w:sz w:val="28"/>
        </w:rPr>
        <w:t>об услугах, оказываемых муниципальными учреждениями и другими организациями</w:t>
      </w:r>
      <w:r>
        <w:rPr>
          <w:sz w:val="28"/>
        </w:rPr>
        <w:t>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3B7A44" w:rsidRDefault="00907B19">
      <w:pPr>
        <w:pStyle w:val="a4"/>
        <w:numPr>
          <w:ilvl w:val="1"/>
          <w:numId w:val="3"/>
        </w:numPr>
        <w:tabs>
          <w:tab w:val="left" w:pos="1271"/>
        </w:tabs>
        <w:spacing w:line="252" w:lineRule="auto"/>
        <w:ind w:right="133" w:firstLine="708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398114</wp:posOffset>
                </wp:positionV>
                <wp:extent cx="38798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9850">
                              <a:moveTo>
                                <a:pt x="0" y="0"/>
                              </a:moveTo>
                              <a:lnTo>
                                <a:pt x="3879850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254.600006pt,31.347626pt" to="560.100006pt,31.347626pt" stroked="true" strokeweight=".9pt" strokecolor="#000009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о перечне муниципальных услуг, предоставление которых осуществляется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в</w:t>
      </w:r>
      <w:r>
        <w:rPr>
          <w:spacing w:val="61"/>
          <w:w w:val="150"/>
          <w:sz w:val="28"/>
        </w:rPr>
        <w:t xml:space="preserve">    </w:t>
      </w:r>
      <w:hyperlink r:id="rId7">
        <w:r>
          <w:rPr>
            <w:color w:val="000009"/>
            <w:sz w:val="28"/>
          </w:rPr>
          <w:t>муниципальном</w:t>
        </w:r>
        <w:r>
          <w:rPr>
            <w:color w:val="000009"/>
            <w:spacing w:val="60"/>
            <w:w w:val="150"/>
            <w:sz w:val="28"/>
          </w:rPr>
          <w:t xml:space="preserve">    </w:t>
        </w:r>
        <w:r>
          <w:rPr>
            <w:color w:val="000009"/>
            <w:sz w:val="28"/>
          </w:rPr>
          <w:t>бюджетном</w:t>
        </w:r>
        <w:r>
          <w:rPr>
            <w:color w:val="000009"/>
            <w:spacing w:val="60"/>
            <w:w w:val="150"/>
            <w:sz w:val="28"/>
          </w:rPr>
          <w:t xml:space="preserve">    </w:t>
        </w:r>
        <w:r>
          <w:rPr>
            <w:color w:val="000009"/>
            <w:sz w:val="28"/>
          </w:rPr>
          <w:t>учреждении</w:t>
        </w:r>
      </w:hyperlink>
    </w:p>
    <w:p w:rsidR="003B7A44" w:rsidRDefault="00907B19">
      <w:pPr>
        <w:pStyle w:val="a3"/>
        <w:spacing w:line="252" w:lineRule="auto"/>
        <w:ind w:right="1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183394</wp:posOffset>
                </wp:positionV>
                <wp:extent cx="602996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960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85.199997pt,14.440496pt" to="559.999997pt,14.440496pt" stroked="true" strokeweight=".9pt" strokecolor="#000009">
                <v:stroke dashstyle="solid"/>
                <w10:wrap type="none"/>
              </v:line>
            </w:pict>
          </mc:Fallback>
        </mc:AlternateContent>
      </w:r>
      <w:hyperlink r:id="rId8">
        <w:r>
          <w:rPr>
            <w:color w:val="000009"/>
          </w:rPr>
          <w:t>«Многофункциональный центр предоставления государственных и</w:t>
        </w:r>
      </w:hyperlink>
      <w:r>
        <w:rPr>
          <w:color w:val="000009"/>
        </w:rPr>
        <w:t xml:space="preserve"> </w:t>
      </w:r>
      <w:hyperlink r:id="rId9">
        <w:r>
          <w:rPr>
            <w:color w:val="000009"/>
            <w:u w:val="single" w:color="000009"/>
          </w:rPr>
          <w:t>муниципальных услуг муниципального образования «Азовский район»</w:t>
        </w:r>
      </w:hyperlink>
      <w:r>
        <w:t>».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992"/>
        </w:tabs>
        <w:spacing w:line="252" w:lineRule="auto"/>
        <w:ind w:right="141" w:firstLine="708"/>
        <w:jc w:val="both"/>
        <w:rPr>
          <w:sz w:val="28"/>
        </w:rPr>
      </w:pPr>
      <w:r>
        <w:rPr>
          <w:sz w:val="28"/>
        </w:rPr>
        <w:t>Формирование и ведение Реестра осуществляется на бумажном носителе в соответствии с разделом II настоящего Порядка.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992"/>
        </w:tabs>
        <w:spacing w:line="252" w:lineRule="auto"/>
        <w:ind w:right="138" w:firstLine="708"/>
        <w:jc w:val="both"/>
        <w:rPr>
          <w:sz w:val="28"/>
        </w:rPr>
      </w:pPr>
      <w:r>
        <w:rPr>
          <w:sz w:val="28"/>
        </w:rPr>
        <w:t>Сведения об услугах, указанных в подпунктах 2-4 пункта 2 настоящего раздела, подлежат размещению и публикации в соответствующих разделах</w:t>
      </w:r>
      <w:r>
        <w:rPr>
          <w:spacing w:val="75"/>
          <w:sz w:val="28"/>
        </w:rPr>
        <w:t xml:space="preserve">   </w:t>
      </w:r>
      <w:r>
        <w:rPr>
          <w:sz w:val="28"/>
        </w:rPr>
        <w:t>федеральной</w:t>
      </w:r>
      <w:r>
        <w:rPr>
          <w:spacing w:val="75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75"/>
          <w:sz w:val="28"/>
        </w:rPr>
        <w:t xml:space="preserve">   </w:t>
      </w:r>
      <w:r>
        <w:rPr>
          <w:sz w:val="28"/>
        </w:rPr>
        <w:t>информационной</w:t>
      </w:r>
      <w:r>
        <w:rPr>
          <w:spacing w:val="74"/>
          <w:sz w:val="28"/>
        </w:rPr>
        <w:t xml:space="preserve">   </w:t>
      </w:r>
      <w:r>
        <w:rPr>
          <w:sz w:val="28"/>
        </w:rPr>
        <w:t>системы</w:t>
      </w:r>
    </w:p>
    <w:p w:rsidR="003B7A44" w:rsidRDefault="003B7A44">
      <w:pPr>
        <w:pStyle w:val="a4"/>
        <w:spacing w:line="252" w:lineRule="auto"/>
        <w:rPr>
          <w:sz w:val="28"/>
        </w:rPr>
        <w:sectPr w:rsidR="003B7A44">
          <w:pgSz w:w="11900" w:h="16840"/>
          <w:pgMar w:top="1040" w:right="566" w:bottom="280" w:left="1700" w:header="720" w:footer="720" w:gutter="0"/>
          <w:cols w:space="720"/>
        </w:sectPr>
      </w:pPr>
    </w:p>
    <w:p w:rsidR="003B7A44" w:rsidRDefault="00907B19">
      <w:pPr>
        <w:pStyle w:val="a3"/>
        <w:spacing w:before="72" w:line="252" w:lineRule="auto"/>
        <w:ind w:right="131"/>
      </w:pPr>
      <w:r>
        <w:lastRenderedPageBreak/>
        <w:t>«Федеральный реестр государственных и муниципа</w:t>
      </w:r>
      <w:r>
        <w:t xml:space="preserve">льных услуг (функций)» (далее также – федеральный реестр) в соответствии с разделом III настоящего </w:t>
      </w:r>
      <w:r>
        <w:rPr>
          <w:spacing w:val="-2"/>
        </w:rPr>
        <w:t>Порядка.</w:t>
      </w:r>
    </w:p>
    <w:p w:rsidR="003B7A44" w:rsidRDefault="00907B19">
      <w:pPr>
        <w:pStyle w:val="a4"/>
        <w:numPr>
          <w:ilvl w:val="1"/>
          <w:numId w:val="4"/>
        </w:numPr>
        <w:tabs>
          <w:tab w:val="left" w:pos="2912"/>
        </w:tabs>
        <w:spacing w:before="200"/>
        <w:ind w:left="2912" w:hanging="3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Реестра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992"/>
        </w:tabs>
        <w:spacing w:before="216" w:line="252" w:lineRule="auto"/>
        <w:ind w:right="131" w:firstLine="708"/>
        <w:jc w:val="both"/>
        <w:rPr>
          <w:sz w:val="28"/>
        </w:rPr>
      </w:pPr>
      <w:r>
        <w:rPr>
          <w:sz w:val="28"/>
        </w:rPr>
        <w:t>Формирование и ведение Реестра обеспечивает заместитель главы Администрации Александровского сельского поселения.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992"/>
        </w:tabs>
        <w:spacing w:line="252" w:lineRule="auto"/>
        <w:ind w:right="137" w:firstLine="708"/>
        <w:jc w:val="both"/>
        <w:rPr>
          <w:sz w:val="28"/>
        </w:rPr>
      </w:pPr>
      <w:r>
        <w:rPr>
          <w:sz w:val="28"/>
        </w:rPr>
        <w:t>Рее</w:t>
      </w:r>
      <w:r>
        <w:rPr>
          <w:sz w:val="28"/>
        </w:rPr>
        <w:t>стр утверждается постановлением Администрации Александровского сельского поселения.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992"/>
        </w:tabs>
        <w:spacing w:line="252" w:lineRule="auto"/>
        <w:ind w:right="143" w:firstLine="708"/>
        <w:jc w:val="both"/>
        <w:rPr>
          <w:sz w:val="28"/>
        </w:rPr>
      </w:pPr>
      <w:r>
        <w:rPr>
          <w:sz w:val="28"/>
        </w:rPr>
        <w:t>Размещение и изменение сведений об услугах в Реестре осуществляется в следующем порядке:</w:t>
      </w:r>
    </w:p>
    <w:p w:rsidR="003B7A44" w:rsidRDefault="00907B19">
      <w:pPr>
        <w:pStyle w:val="a4"/>
        <w:numPr>
          <w:ilvl w:val="1"/>
          <w:numId w:val="3"/>
        </w:numPr>
        <w:tabs>
          <w:tab w:val="left" w:pos="1085"/>
        </w:tabs>
        <w:spacing w:line="252" w:lineRule="auto"/>
        <w:ind w:right="134" w:firstLine="708"/>
        <w:jc w:val="both"/>
        <w:rPr>
          <w:sz w:val="28"/>
        </w:rPr>
      </w:pPr>
      <w:proofErr w:type="gramStart"/>
      <w:r>
        <w:rPr>
          <w:sz w:val="28"/>
        </w:rPr>
        <w:t>сведения об услугах, указанных в пункте 2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 Порядка, формируются по форме согласно приложению к настоящему Порядку и направляются главным специалистом заместителю главы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Администрации Александровского сельского поселения по системе электронного документооборота «Дело» (далее - СЭД «Дело») </w:t>
      </w:r>
      <w:r>
        <w:rPr>
          <w:sz w:val="28"/>
        </w:rPr>
        <w:t>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для их включения в Реестр;</w:t>
      </w:r>
      <w:proofErr w:type="gramEnd"/>
    </w:p>
    <w:p w:rsidR="003B7A44" w:rsidRDefault="00907B19">
      <w:pPr>
        <w:pStyle w:val="a4"/>
        <w:numPr>
          <w:ilvl w:val="1"/>
          <w:numId w:val="3"/>
        </w:numPr>
        <w:tabs>
          <w:tab w:val="left" w:pos="1121"/>
        </w:tabs>
        <w:spacing w:line="252" w:lineRule="auto"/>
        <w:ind w:right="130" w:firstLine="708"/>
        <w:jc w:val="both"/>
        <w:rPr>
          <w:sz w:val="28"/>
        </w:rPr>
      </w:pPr>
      <w:proofErr w:type="gramStart"/>
      <w:r>
        <w:rPr>
          <w:sz w:val="28"/>
        </w:rPr>
        <w:t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гл</w:t>
      </w:r>
      <w:r>
        <w:rPr>
          <w:sz w:val="28"/>
        </w:rPr>
        <w:t>авный специалист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Александровского 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 внесения соответствующих изменений в Реестр;</w:t>
      </w:r>
      <w:proofErr w:type="gramEnd"/>
    </w:p>
    <w:p w:rsidR="003B7A44" w:rsidRDefault="00907B19">
      <w:pPr>
        <w:pStyle w:val="a3"/>
        <w:spacing w:line="252" w:lineRule="auto"/>
        <w:ind w:right="131" w:firstLine="708"/>
      </w:pPr>
      <w:r>
        <w:t>3заместитель главы Администрации Александровского сельского</w:t>
      </w:r>
      <w:r>
        <w:t xml:space="preserve"> поселения в течение 3 рабочих дней после получения указанных в подпунктах 1-2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</w:t>
      </w:r>
      <w:r>
        <w:t xml:space="preserve"> правовым актам, настоящему Порядку;</w:t>
      </w:r>
    </w:p>
    <w:p w:rsidR="003B7A44" w:rsidRDefault="00907B19">
      <w:pPr>
        <w:pStyle w:val="a4"/>
        <w:numPr>
          <w:ilvl w:val="0"/>
          <w:numId w:val="2"/>
        </w:numPr>
        <w:tabs>
          <w:tab w:val="left" w:pos="1083"/>
        </w:tabs>
        <w:spacing w:line="252" w:lineRule="auto"/>
        <w:ind w:right="132" w:firstLine="708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 результатам проверки, указанной в подпункте 3 настоящего пункта, выявлены нарушения требований к актуальности сведений, их соответствию законодательству Российской Федерации, нормативным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 актам и настоящему Порядку, заместитель главы Администрации Александровского сельского поселения в течение 1 рабочего дня направляет по СЭД «Дело» представившему ненадлежащие сведения главному специалистом уведом</w:t>
      </w:r>
      <w:r>
        <w:rPr>
          <w:sz w:val="28"/>
        </w:rPr>
        <w:t xml:space="preserve">ление об их устранении. Устранение нарушений и повторное представление сведений о муниципальных услугах осуществляется главным специалистом, представившим ненадлежащие сведения, в течение 3 рабочих дней </w:t>
      </w:r>
      <w:proofErr w:type="gramStart"/>
      <w:r>
        <w:rPr>
          <w:sz w:val="28"/>
        </w:rPr>
        <w:t>с даты получения</w:t>
      </w:r>
      <w:proofErr w:type="gramEnd"/>
      <w:r>
        <w:rPr>
          <w:sz w:val="28"/>
        </w:rPr>
        <w:t xml:space="preserve"> уведомления;</w:t>
      </w:r>
    </w:p>
    <w:p w:rsidR="003B7A44" w:rsidRDefault="00907B19">
      <w:pPr>
        <w:pStyle w:val="a4"/>
        <w:numPr>
          <w:ilvl w:val="0"/>
          <w:numId w:val="2"/>
        </w:numPr>
        <w:tabs>
          <w:tab w:val="left" w:pos="1049"/>
        </w:tabs>
        <w:spacing w:line="252" w:lineRule="auto"/>
        <w:ind w:right="132" w:firstLine="708"/>
        <w:jc w:val="both"/>
        <w:rPr>
          <w:sz w:val="28"/>
        </w:rPr>
      </w:pPr>
      <w:r>
        <w:rPr>
          <w:sz w:val="28"/>
        </w:rPr>
        <w:t>если по результатам про</w:t>
      </w:r>
      <w:r>
        <w:rPr>
          <w:sz w:val="28"/>
        </w:rPr>
        <w:t>веденной проверки нарушений, указанных в подпункте</w:t>
      </w:r>
      <w:r>
        <w:rPr>
          <w:spacing w:val="80"/>
          <w:sz w:val="28"/>
        </w:rPr>
        <w:t xml:space="preserve">  </w:t>
      </w:r>
      <w:r>
        <w:rPr>
          <w:sz w:val="28"/>
        </w:rPr>
        <w:t>4</w:t>
      </w:r>
      <w:r>
        <w:rPr>
          <w:spacing w:val="80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пункта,</w:t>
      </w:r>
      <w:r>
        <w:rPr>
          <w:spacing w:val="80"/>
          <w:sz w:val="28"/>
        </w:rPr>
        <w:t xml:space="preserve">  </w:t>
      </w:r>
      <w:r>
        <w:rPr>
          <w:sz w:val="28"/>
        </w:rPr>
        <w:t>не</w:t>
      </w:r>
      <w:r>
        <w:rPr>
          <w:spacing w:val="80"/>
          <w:sz w:val="28"/>
        </w:rPr>
        <w:t xml:space="preserve">  </w:t>
      </w:r>
      <w:r>
        <w:rPr>
          <w:sz w:val="28"/>
        </w:rPr>
        <w:t>выявлено,</w:t>
      </w:r>
      <w:r>
        <w:rPr>
          <w:spacing w:val="80"/>
          <w:sz w:val="28"/>
        </w:rPr>
        <w:t xml:space="preserve">  </w:t>
      </w:r>
      <w:r>
        <w:rPr>
          <w:sz w:val="28"/>
        </w:rPr>
        <w:t>заместитель</w:t>
      </w:r>
      <w:r>
        <w:rPr>
          <w:spacing w:val="80"/>
          <w:sz w:val="28"/>
        </w:rPr>
        <w:t xml:space="preserve">  </w:t>
      </w:r>
      <w:r>
        <w:rPr>
          <w:sz w:val="28"/>
        </w:rPr>
        <w:t>главы</w:t>
      </w:r>
    </w:p>
    <w:p w:rsidR="003B7A44" w:rsidRDefault="003B7A44">
      <w:pPr>
        <w:pStyle w:val="a4"/>
        <w:spacing w:line="252" w:lineRule="auto"/>
        <w:rPr>
          <w:sz w:val="28"/>
        </w:rPr>
        <w:sectPr w:rsidR="003B7A44">
          <w:pgSz w:w="11900" w:h="16840"/>
          <w:pgMar w:top="780" w:right="566" w:bottom="280" w:left="1700" w:header="720" w:footer="720" w:gutter="0"/>
          <w:cols w:space="720"/>
        </w:sectPr>
      </w:pPr>
    </w:p>
    <w:p w:rsidR="003B7A44" w:rsidRDefault="00907B19">
      <w:pPr>
        <w:pStyle w:val="a3"/>
        <w:spacing w:before="72" w:line="252" w:lineRule="auto"/>
        <w:ind w:right="130"/>
      </w:pPr>
      <w:r>
        <w:lastRenderedPageBreak/>
        <w:t>Администрации Александровского сельского поселения осуществляет подготовку проекта постановления Администрации Александровского сель</w:t>
      </w:r>
      <w:r>
        <w:t xml:space="preserve">ского поселения о внесении соответствующих сведений об услугах в </w:t>
      </w:r>
      <w:r>
        <w:rPr>
          <w:spacing w:val="-2"/>
        </w:rPr>
        <w:t>Реестре.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1181"/>
        </w:tabs>
        <w:spacing w:line="252" w:lineRule="auto"/>
        <w:ind w:right="138" w:firstLine="708"/>
        <w:jc w:val="both"/>
        <w:rPr>
          <w:sz w:val="28"/>
        </w:rPr>
      </w:pPr>
      <w:r>
        <w:rPr>
          <w:sz w:val="28"/>
        </w:rPr>
        <w:t>Исключение сведений о муниципальных услугах из Реестра осуществляется в следующем порядке:</w:t>
      </w:r>
    </w:p>
    <w:p w:rsidR="003B7A44" w:rsidRDefault="00907B19">
      <w:pPr>
        <w:pStyle w:val="a4"/>
        <w:numPr>
          <w:ilvl w:val="1"/>
          <w:numId w:val="3"/>
        </w:numPr>
        <w:tabs>
          <w:tab w:val="left" w:pos="1113"/>
        </w:tabs>
        <w:spacing w:line="252" w:lineRule="auto"/>
        <w:ind w:right="137" w:firstLine="708"/>
        <w:jc w:val="both"/>
        <w:rPr>
          <w:sz w:val="28"/>
        </w:rPr>
      </w:pPr>
      <w:r>
        <w:rPr>
          <w:sz w:val="28"/>
        </w:rPr>
        <w:t>сведения об услугах подлежат исключению из Реестра в случае принятия федеральных законов, и</w:t>
      </w:r>
      <w:r>
        <w:rPr>
          <w:sz w:val="28"/>
        </w:rPr>
        <w:t>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специалистов Администрации Александровского сельского поселения по предоставлени</w:t>
      </w:r>
      <w:r>
        <w:rPr>
          <w:sz w:val="28"/>
        </w:rPr>
        <w:t>ю соответствующих услуг;</w:t>
      </w:r>
    </w:p>
    <w:p w:rsidR="003B7A44" w:rsidRDefault="00907B19">
      <w:pPr>
        <w:pStyle w:val="a4"/>
        <w:numPr>
          <w:ilvl w:val="1"/>
          <w:numId w:val="3"/>
        </w:numPr>
        <w:tabs>
          <w:tab w:val="left" w:pos="1049"/>
        </w:tabs>
        <w:spacing w:line="252" w:lineRule="auto"/>
        <w:ind w:right="137" w:firstLine="708"/>
        <w:jc w:val="both"/>
        <w:rPr>
          <w:sz w:val="28"/>
        </w:rPr>
      </w:pPr>
      <w:r>
        <w:rPr>
          <w:sz w:val="28"/>
        </w:rPr>
        <w:t xml:space="preserve">главный специалист в течение 10 рабочих дней </w:t>
      </w:r>
      <w:proofErr w:type="gramStart"/>
      <w:r>
        <w:rPr>
          <w:sz w:val="28"/>
        </w:rPr>
        <w:t>с даты вступления</w:t>
      </w:r>
      <w:proofErr w:type="gramEnd"/>
      <w:r>
        <w:rPr>
          <w:sz w:val="28"/>
        </w:rPr>
        <w:t xml:space="preserve"> в силу нормативных правовых актов, указанных в подпункте 1 настоящего пункта, направляет по СЭД «Дело» заместителю главы Администрации Александровского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 о муниципальной услуге из Реестра.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1087"/>
        </w:tabs>
        <w:spacing w:line="252" w:lineRule="auto"/>
        <w:ind w:right="140" w:firstLine="708"/>
        <w:jc w:val="both"/>
        <w:rPr>
          <w:sz w:val="28"/>
        </w:rPr>
      </w:pPr>
      <w:r>
        <w:rPr>
          <w:sz w:val="28"/>
        </w:rPr>
        <w:t>Актуализация сведений, содержащихся в Реестре, осуществляется заместителем главы Администрации Александровского сельского поселения не реже 1 раза в квартал.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1262"/>
        </w:tabs>
        <w:spacing w:line="252" w:lineRule="auto"/>
        <w:ind w:right="132" w:firstLine="708"/>
        <w:jc w:val="both"/>
        <w:rPr>
          <w:sz w:val="28"/>
        </w:rPr>
      </w:pPr>
      <w:r>
        <w:rPr>
          <w:sz w:val="28"/>
        </w:rPr>
        <w:t>Заместитель главы Администрации Александровского сельского поселения в целях обеспечения формирования и ведения Реестра вправе запрашивать у главного специалиста информацию о муниципальной услуге, подлежащей включению в Реестр, которую главный 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бязан предоставить в течение 5 рабочих дней со дня получения запроса.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1252"/>
        </w:tabs>
        <w:spacing w:line="252" w:lineRule="auto"/>
        <w:ind w:right="133" w:firstLine="708"/>
        <w:jc w:val="both"/>
        <w:rPr>
          <w:sz w:val="28"/>
        </w:rPr>
      </w:pPr>
      <w:r>
        <w:rPr>
          <w:sz w:val="28"/>
        </w:rPr>
        <w:t>Заместитель главы Администрации Александровского сельского поселения по результатам проведенной актуализации и на основании информации, указанной в подпунктах 1-2 пункта 7 настоящего Пор</w:t>
      </w:r>
      <w:r>
        <w:rPr>
          <w:sz w:val="28"/>
        </w:rPr>
        <w:t>ядка, осуществляет в установленном порядке подготовку проекта постановления Администрации Александровского сельского поселения о внесении соответствующих изменений в Реестр.</w:t>
      </w:r>
    </w:p>
    <w:p w:rsidR="003B7A44" w:rsidRDefault="00907B19">
      <w:pPr>
        <w:pStyle w:val="a4"/>
        <w:numPr>
          <w:ilvl w:val="1"/>
          <w:numId w:val="4"/>
        </w:numPr>
        <w:tabs>
          <w:tab w:val="left" w:pos="1437"/>
          <w:tab w:val="left" w:pos="1892"/>
        </w:tabs>
        <w:spacing w:before="198" w:line="252" w:lineRule="auto"/>
        <w:ind w:left="1892" w:right="1152" w:hanging="872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 в подпунктах 1-3 пункта 2 н</w:t>
      </w:r>
      <w:r>
        <w:rPr>
          <w:sz w:val="28"/>
        </w:rPr>
        <w:t>астоящего Порядка,</w:t>
      </w:r>
    </w:p>
    <w:p w:rsidR="003B7A44" w:rsidRDefault="00907B19">
      <w:pPr>
        <w:pStyle w:val="a3"/>
        <w:spacing w:line="252" w:lineRule="auto"/>
        <w:ind w:left="1106" w:hanging="766"/>
        <w:jc w:val="left"/>
      </w:pPr>
      <w:r>
        <w:t>в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«Федеральный реестр государственных и муниципальных услуг (функций)»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1132"/>
        </w:tabs>
        <w:spacing w:before="200" w:line="252" w:lineRule="auto"/>
        <w:ind w:right="134" w:firstLine="708"/>
        <w:jc w:val="both"/>
        <w:rPr>
          <w:sz w:val="28"/>
        </w:rPr>
      </w:pPr>
      <w:r>
        <w:rPr>
          <w:sz w:val="28"/>
        </w:rPr>
        <w:t>Формирование, направление на согласование для размещения, размещение и публикация сведений об услугах, указанных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>подпунктах 1-3 пункта 2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 Порядка, в федеральном реестре, а также исключение данных сведений из федерального реестра осуществляется в соответствии с Правилами</w:t>
      </w:r>
      <w:r>
        <w:rPr>
          <w:spacing w:val="2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системы</w:t>
      </w:r>
    </w:p>
    <w:p w:rsidR="003B7A44" w:rsidRDefault="00907B19">
      <w:pPr>
        <w:pStyle w:val="a3"/>
        <w:spacing w:line="252" w:lineRule="auto"/>
        <w:ind w:right="140"/>
      </w:pPr>
      <w:r>
        <w:t>«Федеральный реестр государст</w:t>
      </w:r>
      <w:r>
        <w:t xml:space="preserve">венных и муниципальных услуг (функций)»,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24.10.2011 № 861.</w:t>
      </w:r>
    </w:p>
    <w:p w:rsidR="003B7A44" w:rsidRDefault="003B7A44">
      <w:pPr>
        <w:pStyle w:val="a3"/>
        <w:spacing w:line="252" w:lineRule="auto"/>
        <w:sectPr w:rsidR="003B7A44">
          <w:pgSz w:w="11900" w:h="16840"/>
          <w:pgMar w:top="780" w:right="566" w:bottom="280" w:left="1700" w:header="720" w:footer="720" w:gutter="0"/>
          <w:cols w:space="720"/>
        </w:sectPr>
      </w:pPr>
    </w:p>
    <w:p w:rsidR="003B7A44" w:rsidRDefault="00907B19">
      <w:pPr>
        <w:pStyle w:val="a4"/>
        <w:numPr>
          <w:ilvl w:val="0"/>
          <w:numId w:val="3"/>
        </w:numPr>
        <w:tabs>
          <w:tab w:val="left" w:pos="1132"/>
        </w:tabs>
        <w:spacing w:before="72" w:line="252" w:lineRule="auto"/>
        <w:ind w:right="130" w:firstLine="708"/>
        <w:jc w:val="both"/>
        <w:rPr>
          <w:sz w:val="28"/>
        </w:rPr>
      </w:pPr>
      <w:r>
        <w:rPr>
          <w:sz w:val="28"/>
        </w:rPr>
        <w:lastRenderedPageBreak/>
        <w:t>Сведения об услугах, предусмотренных подпунктом 1 пункта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 настоящего Порядка, формируются и направляются главным специалистом на согласование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заместитель</w:t>
      </w:r>
      <w:proofErr w:type="gramEnd"/>
      <w:r>
        <w:rPr>
          <w:sz w:val="28"/>
        </w:rPr>
        <w:t xml:space="preserve"> главы Администрации Александровского сельского поселения в федеральном реестре в срок, предусмотренный подпунктом 1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 7 настоящего Порядка.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1132"/>
        </w:tabs>
        <w:spacing w:line="252" w:lineRule="auto"/>
        <w:ind w:right="131" w:firstLine="708"/>
        <w:jc w:val="both"/>
        <w:rPr>
          <w:sz w:val="28"/>
        </w:rPr>
      </w:pPr>
      <w:proofErr w:type="gramStart"/>
      <w:r>
        <w:rPr>
          <w:sz w:val="28"/>
        </w:rPr>
        <w:t>Заместитель</w:t>
      </w:r>
      <w:r>
        <w:rPr>
          <w:sz w:val="28"/>
        </w:rPr>
        <w:t xml:space="preserve"> главы Администрации Александровского сельского поселения в течение 10 рабочих дней со дня получения сведений, предусмотренных пунктом 13 настоящего Порядка, осуществляет проверку их содержания на предмет полноты и достоверности, а также определяет наличие</w:t>
      </w:r>
      <w:r>
        <w:rPr>
          <w:sz w:val="28"/>
        </w:rPr>
        <w:t xml:space="preserve">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  <w:proofErr w:type="gramEnd"/>
    </w:p>
    <w:p w:rsidR="003B7A44" w:rsidRDefault="00907B19">
      <w:pPr>
        <w:pStyle w:val="a4"/>
        <w:numPr>
          <w:ilvl w:val="0"/>
          <w:numId w:val="3"/>
        </w:numPr>
        <w:tabs>
          <w:tab w:val="left" w:pos="1132"/>
        </w:tabs>
        <w:spacing w:line="252" w:lineRule="auto"/>
        <w:ind w:right="140" w:firstLine="708"/>
        <w:jc w:val="both"/>
        <w:rPr>
          <w:sz w:val="28"/>
        </w:rPr>
      </w:pPr>
      <w:r>
        <w:rPr>
          <w:sz w:val="28"/>
        </w:rPr>
        <w:t>В случае если по результатам проверки, указанной в пункте 14 настоящего</w:t>
      </w:r>
      <w:r>
        <w:rPr>
          <w:spacing w:val="80"/>
          <w:sz w:val="28"/>
        </w:rPr>
        <w:t xml:space="preserve">  </w:t>
      </w:r>
      <w:r>
        <w:rPr>
          <w:sz w:val="28"/>
        </w:rPr>
        <w:t>Порядка,</w:t>
      </w:r>
      <w:r>
        <w:rPr>
          <w:spacing w:val="80"/>
          <w:sz w:val="28"/>
        </w:rPr>
        <w:t xml:space="preserve">  </w:t>
      </w:r>
      <w:r>
        <w:rPr>
          <w:sz w:val="28"/>
        </w:rPr>
        <w:t>выявлены</w:t>
      </w:r>
      <w:r>
        <w:rPr>
          <w:spacing w:val="80"/>
          <w:sz w:val="28"/>
        </w:rPr>
        <w:t xml:space="preserve"> 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полноте</w:t>
      </w:r>
    </w:p>
    <w:p w:rsidR="003B7A44" w:rsidRDefault="00907B19">
      <w:pPr>
        <w:pStyle w:val="a3"/>
        <w:spacing w:line="252" w:lineRule="auto"/>
        <w:ind w:right="133"/>
      </w:pPr>
      <w:r>
        <w:t>и достоверности сведений об услугах либо отсутствуют основания для внесения таких сведений в федеральный реестр, заместитель главы Администрации</w:t>
      </w:r>
      <w:r>
        <w:rPr>
          <w:spacing w:val="79"/>
        </w:rPr>
        <w:t xml:space="preserve"> </w:t>
      </w:r>
      <w:r>
        <w:t>Александровского</w:t>
      </w:r>
      <w:r>
        <w:rPr>
          <w:spacing w:val="79"/>
        </w:rPr>
        <w:t xml:space="preserve"> </w:t>
      </w:r>
      <w:r>
        <w:t>сельского</w:t>
      </w:r>
      <w:r>
        <w:rPr>
          <w:spacing w:val="40"/>
        </w:rPr>
        <w:t xml:space="preserve"> </w:t>
      </w:r>
      <w:r>
        <w:t>поселения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 xml:space="preserve">указанный в пункте 14 настоящего Порядка, отказывает в </w:t>
      </w:r>
      <w:r>
        <w:t>их согласовании.</w:t>
      </w:r>
    </w:p>
    <w:p w:rsidR="003B7A44" w:rsidRDefault="00907B19">
      <w:pPr>
        <w:pStyle w:val="a3"/>
        <w:spacing w:line="252" w:lineRule="auto"/>
        <w:ind w:right="139" w:firstLine="708"/>
      </w:pPr>
      <w:r>
        <w:t xml:space="preserve">Главный специалист, предоставляющий услуги, осуществляют учет замечаний и направляют сведения об услугах на повторное согласование заместителю главы Администрации Александровского сельского поселения в течение 3 рабочих дней со дня отказа </w:t>
      </w:r>
      <w:r>
        <w:t>в согласовании.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1132"/>
        </w:tabs>
        <w:spacing w:line="252" w:lineRule="auto"/>
        <w:ind w:right="140" w:firstLine="708"/>
        <w:jc w:val="both"/>
        <w:rPr>
          <w:sz w:val="28"/>
        </w:rPr>
      </w:pPr>
      <w:r>
        <w:rPr>
          <w:sz w:val="28"/>
        </w:rPr>
        <w:t>Сведения об услугах публикуются в федеральном реестре в течение 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 Александровского сельского поселения.</w:t>
      </w:r>
    </w:p>
    <w:p w:rsidR="003B7A44" w:rsidRDefault="00907B19">
      <w:pPr>
        <w:pStyle w:val="a4"/>
        <w:numPr>
          <w:ilvl w:val="0"/>
          <w:numId w:val="3"/>
        </w:numPr>
        <w:tabs>
          <w:tab w:val="left" w:pos="1132"/>
        </w:tabs>
        <w:spacing w:line="252" w:lineRule="auto"/>
        <w:ind w:right="131" w:firstLine="708"/>
        <w:jc w:val="both"/>
        <w:rPr>
          <w:sz w:val="28"/>
        </w:rPr>
      </w:pPr>
      <w:r>
        <w:rPr>
          <w:sz w:val="28"/>
        </w:rPr>
        <w:t>Внесение изменений в сведения об услугах, указанных в подпункте 1</w:t>
      </w:r>
      <w:r>
        <w:rPr>
          <w:sz w:val="28"/>
        </w:rPr>
        <w:t>-3 пункта 2 настоящего Порядка, осуществляется в порядке, предусмотренном пунктами 12-17 настоящего раздела.</w:t>
      </w:r>
    </w:p>
    <w:p w:rsidR="003B7A44" w:rsidRDefault="003B7A44">
      <w:pPr>
        <w:pStyle w:val="a3"/>
        <w:spacing w:before="214"/>
        <w:ind w:left="0"/>
        <w:jc w:val="left"/>
      </w:pPr>
    </w:p>
    <w:p w:rsidR="003B7A44" w:rsidRDefault="00907B19">
      <w:pPr>
        <w:pStyle w:val="a3"/>
      </w:pPr>
      <w:r>
        <w:rPr>
          <w:spacing w:val="-4"/>
        </w:rPr>
        <w:t>Глава</w:t>
      </w:r>
      <w:r>
        <w:rPr>
          <w:spacing w:val="-8"/>
        </w:rPr>
        <w:t xml:space="preserve"> </w:t>
      </w:r>
      <w:r>
        <w:rPr>
          <w:spacing w:val="-2"/>
        </w:rPr>
        <w:t>Администрации</w:t>
      </w:r>
    </w:p>
    <w:p w:rsidR="003B7A44" w:rsidRDefault="00907B19">
      <w:pPr>
        <w:pStyle w:val="a3"/>
        <w:tabs>
          <w:tab w:val="left" w:pos="7867"/>
        </w:tabs>
      </w:pPr>
      <w:r>
        <w:rPr>
          <w:spacing w:val="-2"/>
        </w:rPr>
        <w:t>Александровского</w:t>
      </w:r>
      <w:r>
        <w:rPr>
          <w:spacing w:val="-6"/>
        </w:rPr>
        <w:t xml:space="preserve"> </w:t>
      </w:r>
      <w:r>
        <w:rPr>
          <w:spacing w:val="-2"/>
        </w:rP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  <w:r>
        <w:tab/>
        <w:t>Н.Л.</w:t>
      </w:r>
      <w:r>
        <w:rPr>
          <w:spacing w:val="-3"/>
        </w:rPr>
        <w:t xml:space="preserve"> </w:t>
      </w:r>
      <w:r>
        <w:rPr>
          <w:spacing w:val="-2"/>
        </w:rPr>
        <w:t>Хижняк</w:t>
      </w:r>
    </w:p>
    <w:p w:rsidR="003B7A44" w:rsidRDefault="003B7A44">
      <w:pPr>
        <w:pStyle w:val="a3"/>
        <w:sectPr w:rsidR="003B7A44">
          <w:pgSz w:w="11900" w:h="16840"/>
          <w:pgMar w:top="780" w:right="566" w:bottom="280" w:left="1700" w:header="720" w:footer="720" w:gutter="0"/>
          <w:cols w:space="720"/>
        </w:sectPr>
      </w:pPr>
    </w:p>
    <w:p w:rsidR="003B7A44" w:rsidRDefault="00907B19">
      <w:pPr>
        <w:pStyle w:val="a3"/>
        <w:spacing w:before="74"/>
        <w:ind w:left="10921"/>
        <w:jc w:val="center"/>
      </w:pPr>
      <w:r>
        <w:rPr>
          <w:spacing w:val="-2"/>
        </w:rPr>
        <w:lastRenderedPageBreak/>
        <w:t>Приложение</w:t>
      </w:r>
    </w:p>
    <w:p w:rsidR="003B7A44" w:rsidRDefault="00907B19">
      <w:pPr>
        <w:pStyle w:val="a3"/>
        <w:spacing w:before="16" w:line="252" w:lineRule="auto"/>
        <w:ind w:left="11273" w:right="214"/>
        <w:jc w:val="center"/>
      </w:pPr>
      <w:r>
        <w:t>к Порядку формирования и ведения</w:t>
      </w:r>
      <w:r>
        <w:rPr>
          <w:spacing w:val="-17"/>
        </w:rPr>
        <w:t xml:space="preserve"> </w:t>
      </w:r>
      <w:r>
        <w:t>реестра</w:t>
      </w:r>
      <w:r>
        <w:rPr>
          <w:spacing w:val="-17"/>
        </w:rPr>
        <w:t xml:space="preserve"> </w:t>
      </w:r>
      <w:r>
        <w:t>муниципальн</w:t>
      </w:r>
      <w:r>
        <w:t xml:space="preserve">ых услуг муниципального </w:t>
      </w:r>
      <w:r>
        <w:rPr>
          <w:spacing w:val="-2"/>
        </w:rPr>
        <w:t>образования</w:t>
      </w:r>
    </w:p>
    <w:p w:rsidR="003B7A44" w:rsidRDefault="00907B19">
      <w:pPr>
        <w:pStyle w:val="a3"/>
        <w:spacing w:line="252" w:lineRule="auto"/>
        <w:ind w:left="11272" w:right="214"/>
        <w:jc w:val="center"/>
      </w:pPr>
      <w:r>
        <w:rPr>
          <w:spacing w:val="-2"/>
        </w:rPr>
        <w:t>«Александровское</w:t>
      </w:r>
      <w:r>
        <w:rPr>
          <w:spacing w:val="-16"/>
        </w:rPr>
        <w:t xml:space="preserve"> </w:t>
      </w:r>
      <w:r>
        <w:rPr>
          <w:spacing w:val="-2"/>
        </w:rPr>
        <w:t>сельское поселение»</w:t>
      </w:r>
    </w:p>
    <w:p w:rsidR="003B7A44" w:rsidRDefault="003B7A44">
      <w:pPr>
        <w:pStyle w:val="a3"/>
        <w:spacing w:before="216"/>
        <w:ind w:left="0"/>
        <w:jc w:val="left"/>
      </w:pPr>
    </w:p>
    <w:p w:rsidR="003B7A44" w:rsidRDefault="00907B19">
      <w:pPr>
        <w:pStyle w:val="a3"/>
        <w:ind w:left="0" w:right="67"/>
        <w:jc w:val="center"/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rPr>
          <w:spacing w:val="-2"/>
        </w:rPr>
        <w:t>услугах,</w:t>
      </w:r>
    </w:p>
    <w:p w:rsidR="003B7A44" w:rsidRDefault="00907B19">
      <w:pPr>
        <w:pStyle w:val="a3"/>
        <w:spacing w:before="16" w:line="252" w:lineRule="auto"/>
        <w:ind w:left="208" w:right="214"/>
        <w:jc w:val="center"/>
      </w:pPr>
      <w:r>
        <w:t>подлежащих</w:t>
      </w:r>
      <w:r>
        <w:rPr>
          <w:spacing w:val="-10"/>
        </w:rPr>
        <w:t xml:space="preserve"> </w:t>
      </w:r>
      <w:r>
        <w:t>включению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реестр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«Александровское</w:t>
      </w:r>
      <w:r>
        <w:rPr>
          <w:spacing w:val="-11"/>
        </w:rPr>
        <w:t xml:space="preserve"> </w:t>
      </w:r>
      <w:r>
        <w:t xml:space="preserve">сельское </w:t>
      </w:r>
      <w:r>
        <w:rPr>
          <w:spacing w:val="-2"/>
        </w:rPr>
        <w:t>поселение»</w:t>
      </w:r>
    </w:p>
    <w:p w:rsidR="003B7A44" w:rsidRDefault="003B7A44">
      <w:pPr>
        <w:pStyle w:val="a3"/>
        <w:ind w:left="0"/>
        <w:jc w:val="left"/>
      </w:pPr>
    </w:p>
    <w:p w:rsidR="003B7A44" w:rsidRDefault="003B7A44">
      <w:pPr>
        <w:pStyle w:val="a3"/>
        <w:spacing w:before="94"/>
        <w:ind w:left="0"/>
        <w:jc w:val="left"/>
      </w:pPr>
    </w:p>
    <w:p w:rsidR="003B7A44" w:rsidRDefault="00907B19">
      <w:pPr>
        <w:pStyle w:val="a4"/>
        <w:numPr>
          <w:ilvl w:val="0"/>
          <w:numId w:val="1"/>
        </w:numPr>
        <w:tabs>
          <w:tab w:val="left" w:pos="7120"/>
        </w:tabs>
        <w:ind w:left="7120" w:hanging="231"/>
        <w:jc w:val="left"/>
        <w:rPr>
          <w:sz w:val="28"/>
        </w:rPr>
      </w:pPr>
      <w:r>
        <w:rPr>
          <w:spacing w:val="-2"/>
          <w:sz w:val="28"/>
        </w:rPr>
        <w:t>ПЕРЕЧЕНЬ</w:t>
      </w:r>
    </w:p>
    <w:p w:rsidR="003B7A44" w:rsidRDefault="00907B19">
      <w:pPr>
        <w:pStyle w:val="a3"/>
        <w:spacing w:before="216"/>
        <w:ind w:left="207" w:right="214"/>
        <w:jc w:val="center"/>
      </w:pPr>
      <w:r>
        <w:t>муниципальных</w:t>
      </w:r>
      <w:r>
        <w:rPr>
          <w:spacing w:val="-16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предоставляемых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муниципальном</w:t>
      </w:r>
      <w:r>
        <w:rPr>
          <w:spacing w:val="-14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«Александровское</w:t>
      </w:r>
      <w:r>
        <w:rPr>
          <w:spacing w:val="-15"/>
        </w:rPr>
        <w:t xml:space="preserve"> </w:t>
      </w:r>
      <w:r>
        <w:t>сельское</w:t>
      </w:r>
      <w:r>
        <w:rPr>
          <w:spacing w:val="-14"/>
        </w:rPr>
        <w:t xml:space="preserve"> </w:t>
      </w:r>
      <w:r>
        <w:rPr>
          <w:spacing w:val="-2"/>
        </w:rPr>
        <w:t>поселение»</w:t>
      </w:r>
    </w:p>
    <w:p w:rsidR="003B7A44" w:rsidRDefault="003B7A44">
      <w:pPr>
        <w:pStyle w:val="a3"/>
        <w:spacing w:before="8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692"/>
        <w:gridCol w:w="2602"/>
        <w:gridCol w:w="1822"/>
        <w:gridCol w:w="2082"/>
        <w:gridCol w:w="1824"/>
        <w:gridCol w:w="1950"/>
        <w:gridCol w:w="2212"/>
      </w:tblGrid>
      <w:tr w:rsidR="003B7A44">
        <w:trPr>
          <w:trHeight w:val="3276"/>
        </w:trPr>
        <w:tc>
          <w:tcPr>
            <w:tcW w:w="95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343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B7A44" w:rsidRDefault="00907B19">
            <w:pPr>
              <w:pStyle w:val="TableParagraph"/>
              <w:spacing w:before="216"/>
              <w:ind w:left="449"/>
              <w:jc w:val="lef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169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spacing w:line="252" w:lineRule="auto"/>
              <w:ind w:left="18" w:right="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Наименован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муниципаль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ной услуги</w:t>
            </w:r>
          </w:p>
        </w:tc>
        <w:tc>
          <w:tcPr>
            <w:tcW w:w="260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spacing w:line="252" w:lineRule="auto"/>
              <w:ind w:left="315" w:right="301" w:hanging="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Реквизиты </w:t>
            </w:r>
            <w:r>
              <w:rPr>
                <w:sz w:val="28"/>
              </w:rPr>
              <w:t>правового акта, в 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которым </w:t>
            </w:r>
            <w:r>
              <w:rPr>
                <w:spacing w:val="-2"/>
                <w:sz w:val="28"/>
              </w:rPr>
              <w:t>предоставляется муниципальная услуга</w:t>
            </w:r>
          </w:p>
        </w:tc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spacing w:line="252" w:lineRule="auto"/>
              <w:ind w:left="107" w:right="95" w:firstLine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Получатель </w:t>
            </w:r>
            <w:proofErr w:type="spellStart"/>
            <w:proofErr w:type="gramStart"/>
            <w:r>
              <w:rPr>
                <w:spacing w:val="-2"/>
                <w:sz w:val="28"/>
              </w:rPr>
              <w:t>муниципальн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proofErr w:type="gramEnd"/>
            <w:r>
              <w:rPr>
                <w:sz w:val="28"/>
              </w:rPr>
              <w:t xml:space="preserve"> услуги</w:t>
            </w:r>
          </w:p>
        </w:tc>
        <w:tc>
          <w:tcPr>
            <w:tcW w:w="208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spacing w:line="252" w:lineRule="auto"/>
              <w:ind w:left="92" w:right="80" w:firstLine="1"/>
              <w:rPr>
                <w:sz w:val="28"/>
              </w:rPr>
            </w:pPr>
            <w:r>
              <w:rPr>
                <w:spacing w:val="-2"/>
                <w:sz w:val="28"/>
              </w:rPr>
              <w:t>Условия предоставления муниципальной услуги</w:t>
            </w:r>
          </w:p>
          <w:p w:rsidR="003B7A44" w:rsidRDefault="00907B19">
            <w:pPr>
              <w:pStyle w:val="TableParagraph"/>
              <w:spacing w:before="200" w:line="252" w:lineRule="auto"/>
              <w:ind w:left="332" w:right="319" w:hanging="1"/>
              <w:rPr>
                <w:sz w:val="28"/>
              </w:rPr>
            </w:pPr>
            <w:r>
              <w:rPr>
                <w:spacing w:val="-2"/>
                <w:sz w:val="28"/>
              </w:rPr>
              <w:t>(платная/ бесплатная)</w:t>
            </w:r>
          </w:p>
        </w:tc>
        <w:tc>
          <w:tcPr>
            <w:tcW w:w="1824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spacing w:line="252" w:lineRule="auto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Результат предоставлен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муниципальн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proofErr w:type="gramEnd"/>
            <w:r>
              <w:rPr>
                <w:sz w:val="28"/>
              </w:rPr>
              <w:t xml:space="preserve"> услуги</w:t>
            </w: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spacing w:line="252" w:lineRule="auto"/>
              <w:ind w:left="78" w:right="66" w:hanging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услуги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(услуг), </w:t>
            </w:r>
            <w:r>
              <w:rPr>
                <w:spacing w:val="-2"/>
                <w:sz w:val="28"/>
              </w:rPr>
              <w:t>необходимой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обязательной </w:t>
            </w:r>
            <w:r>
              <w:rPr>
                <w:spacing w:val="-4"/>
                <w:sz w:val="28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8"/>
              </w:rPr>
              <w:t>предоставлени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муниципально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 услуги</w:t>
            </w:r>
          </w:p>
        </w:tc>
        <w:tc>
          <w:tcPr>
            <w:tcW w:w="221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spacing w:line="252" w:lineRule="auto"/>
              <w:ind w:left="162" w:right="144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Возможность предоставления </w:t>
            </w:r>
            <w:r>
              <w:rPr>
                <w:sz w:val="28"/>
              </w:rPr>
              <w:t xml:space="preserve">услуги по </w:t>
            </w:r>
            <w:r>
              <w:rPr>
                <w:spacing w:val="-2"/>
                <w:sz w:val="28"/>
              </w:rPr>
              <w:t xml:space="preserve">принципу </w:t>
            </w:r>
            <w:proofErr w:type="spellStart"/>
            <w:proofErr w:type="gramStart"/>
            <w:r>
              <w:rPr>
                <w:spacing w:val="-2"/>
                <w:sz w:val="28"/>
              </w:rPr>
              <w:t>экстерриториал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ьности</w:t>
            </w:r>
            <w:proofErr w:type="spellEnd"/>
            <w:proofErr w:type="gramEnd"/>
          </w:p>
        </w:tc>
      </w:tr>
      <w:tr w:rsidR="003B7A44">
        <w:trPr>
          <w:trHeight w:val="573"/>
        </w:trPr>
        <w:tc>
          <w:tcPr>
            <w:tcW w:w="95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9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8"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0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8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24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1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</w:tbl>
    <w:p w:rsidR="003B7A44" w:rsidRDefault="003B7A44">
      <w:pPr>
        <w:pStyle w:val="TableParagraph"/>
        <w:rPr>
          <w:sz w:val="28"/>
        </w:rPr>
        <w:sectPr w:rsidR="003B7A44">
          <w:pgSz w:w="16840" w:h="11900" w:orient="landscape"/>
          <w:pgMar w:top="1060" w:right="992" w:bottom="853" w:left="42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692"/>
        <w:gridCol w:w="2602"/>
        <w:gridCol w:w="1822"/>
        <w:gridCol w:w="2082"/>
        <w:gridCol w:w="1824"/>
        <w:gridCol w:w="1950"/>
        <w:gridCol w:w="2212"/>
      </w:tblGrid>
      <w:tr w:rsidR="003B7A44">
        <w:trPr>
          <w:trHeight w:val="572"/>
        </w:trPr>
        <w:tc>
          <w:tcPr>
            <w:tcW w:w="95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69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60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82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08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824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221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3B7A44" w:rsidRDefault="003B7A44">
      <w:pPr>
        <w:pStyle w:val="a3"/>
        <w:spacing w:before="226"/>
        <w:ind w:left="0"/>
        <w:jc w:val="left"/>
      </w:pPr>
    </w:p>
    <w:p w:rsidR="003B7A44" w:rsidRDefault="00907B19">
      <w:pPr>
        <w:pStyle w:val="a4"/>
        <w:numPr>
          <w:ilvl w:val="0"/>
          <w:numId w:val="1"/>
        </w:numPr>
        <w:tabs>
          <w:tab w:val="left" w:pos="1963"/>
        </w:tabs>
        <w:spacing w:line="252" w:lineRule="auto"/>
        <w:ind w:left="337" w:right="343" w:firstLine="1302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структурными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подразделениями,</w:t>
      </w:r>
      <w:r>
        <w:rPr>
          <w:spacing w:val="-17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-17"/>
          <w:sz w:val="28"/>
        </w:rPr>
        <w:t xml:space="preserve"> </w:t>
      </w:r>
      <w:r>
        <w:rPr>
          <w:sz w:val="28"/>
        </w:rPr>
        <w:t>(функциональными)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Александровского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сельского</w:t>
      </w:r>
    </w:p>
    <w:p w:rsidR="003B7A44" w:rsidRDefault="00907B19">
      <w:pPr>
        <w:pStyle w:val="a3"/>
        <w:ind w:left="1505"/>
        <w:jc w:val="left"/>
      </w:pPr>
      <w:r>
        <w:t>поселение,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</w:p>
    <w:p w:rsidR="003B7A44" w:rsidRDefault="003B7A44">
      <w:pPr>
        <w:pStyle w:val="a3"/>
        <w:spacing w:before="8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012"/>
      </w:tblGrid>
      <w:tr w:rsidR="003B7A44">
        <w:trPr>
          <w:trHeight w:val="1110"/>
        </w:trPr>
        <w:tc>
          <w:tcPr>
            <w:tcW w:w="67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6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B7A44" w:rsidRDefault="00907B19">
            <w:pPr>
              <w:pStyle w:val="TableParagraph"/>
              <w:spacing w:before="216"/>
              <w:ind w:left="149"/>
              <w:jc w:val="lef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1401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3B7A44">
        <w:trPr>
          <w:trHeight w:val="573"/>
        </w:trPr>
        <w:tc>
          <w:tcPr>
            <w:tcW w:w="67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1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B7A44">
        <w:trPr>
          <w:trHeight w:val="573"/>
        </w:trPr>
        <w:tc>
          <w:tcPr>
            <w:tcW w:w="67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401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3B7A44">
        <w:trPr>
          <w:trHeight w:val="572"/>
        </w:trPr>
        <w:tc>
          <w:tcPr>
            <w:tcW w:w="67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401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3B7A44" w:rsidRDefault="003B7A44">
      <w:pPr>
        <w:pStyle w:val="a3"/>
        <w:spacing w:before="213"/>
        <w:ind w:left="0"/>
        <w:jc w:val="left"/>
      </w:pPr>
    </w:p>
    <w:p w:rsidR="003B7A44" w:rsidRDefault="00907B19">
      <w:pPr>
        <w:pStyle w:val="a4"/>
        <w:numPr>
          <w:ilvl w:val="0"/>
          <w:numId w:val="1"/>
        </w:numPr>
        <w:tabs>
          <w:tab w:val="left" w:pos="6938"/>
        </w:tabs>
        <w:ind w:left="6938" w:hanging="417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услуг,</w:t>
      </w:r>
    </w:p>
    <w:p w:rsidR="003B7A44" w:rsidRDefault="00907B19">
      <w:pPr>
        <w:pStyle w:val="a3"/>
        <w:spacing w:before="16" w:line="252" w:lineRule="auto"/>
        <w:ind w:left="207" w:right="214"/>
        <w:jc w:val="center"/>
      </w:pPr>
      <w:proofErr w:type="gramStart"/>
      <w:r>
        <w:t>предоставляемых</w:t>
      </w:r>
      <w:r>
        <w:rPr>
          <w:spacing w:val="-7"/>
        </w:rPr>
        <w:t xml:space="preserve"> </w:t>
      </w:r>
      <w:r>
        <w:t>муниципальными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организациями,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размещается</w:t>
      </w:r>
      <w:r>
        <w:rPr>
          <w:spacing w:val="-7"/>
        </w:rPr>
        <w:t xml:space="preserve"> </w:t>
      </w:r>
      <w:r>
        <w:t>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  <w:proofErr w:type="gramEnd"/>
    </w:p>
    <w:p w:rsidR="003B7A44" w:rsidRDefault="003B7A44">
      <w:pPr>
        <w:pStyle w:val="a3"/>
        <w:spacing w:before="4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3464"/>
      </w:tblGrid>
      <w:tr w:rsidR="003B7A44">
        <w:trPr>
          <w:trHeight w:val="1111"/>
        </w:trPr>
        <w:tc>
          <w:tcPr>
            <w:tcW w:w="137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3" w:right="6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B7A44" w:rsidRDefault="00907B19">
            <w:pPr>
              <w:pStyle w:val="TableParagraph"/>
              <w:spacing w:before="216"/>
              <w:ind w:left="67" w:right="54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13464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3B7A44">
        <w:trPr>
          <w:trHeight w:val="572"/>
        </w:trPr>
        <w:tc>
          <w:tcPr>
            <w:tcW w:w="137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66" w:right="5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64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B7A44">
        <w:trPr>
          <w:trHeight w:val="573"/>
        </w:trPr>
        <w:tc>
          <w:tcPr>
            <w:tcW w:w="137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3464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3B7A44" w:rsidRDefault="003B7A44">
      <w:pPr>
        <w:pStyle w:val="TableParagraph"/>
        <w:jc w:val="left"/>
        <w:rPr>
          <w:sz w:val="28"/>
        </w:rPr>
        <w:sectPr w:rsidR="003B7A44">
          <w:type w:val="continuous"/>
          <w:pgSz w:w="16840" w:h="11900" w:orient="landscape"/>
          <w:pgMar w:top="1120" w:right="992" w:bottom="823" w:left="425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3464"/>
      </w:tblGrid>
      <w:tr w:rsidR="003B7A44">
        <w:trPr>
          <w:trHeight w:val="572"/>
        </w:trPr>
        <w:tc>
          <w:tcPr>
            <w:tcW w:w="1372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3464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3B7A44" w:rsidRDefault="003B7A44">
      <w:pPr>
        <w:pStyle w:val="a3"/>
        <w:spacing w:before="226"/>
        <w:ind w:left="0"/>
        <w:jc w:val="left"/>
      </w:pPr>
    </w:p>
    <w:p w:rsidR="003B7A44" w:rsidRDefault="00907B19">
      <w:pPr>
        <w:pStyle w:val="a4"/>
        <w:numPr>
          <w:ilvl w:val="0"/>
          <w:numId w:val="1"/>
        </w:numPr>
        <w:tabs>
          <w:tab w:val="left" w:pos="6299"/>
        </w:tabs>
        <w:ind w:left="6299" w:hanging="39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услуг</w:t>
      </w:r>
    </w:p>
    <w:p w:rsidR="003B7A44" w:rsidRDefault="00907B19">
      <w:pPr>
        <w:pStyle w:val="a3"/>
        <w:spacing w:before="216"/>
        <w:ind w:left="1319"/>
        <w:jc w:val="left"/>
      </w:pPr>
      <w:r>
        <w:t>муниципального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«Александровское</w:t>
      </w:r>
      <w:r>
        <w:rPr>
          <w:spacing w:val="-14"/>
        </w:rPr>
        <w:t xml:space="preserve"> </w:t>
      </w:r>
      <w:r>
        <w:t>сельское</w:t>
      </w:r>
      <w:r>
        <w:rPr>
          <w:spacing w:val="-15"/>
        </w:rPr>
        <w:t xml:space="preserve"> </w:t>
      </w:r>
      <w:r>
        <w:t>поселение»,</w:t>
      </w:r>
      <w:r>
        <w:rPr>
          <w:spacing w:val="-14"/>
        </w:rPr>
        <w:t xml:space="preserve"> </w:t>
      </w:r>
      <w:r>
        <w:t>предоставление</w:t>
      </w:r>
      <w:r>
        <w:rPr>
          <w:spacing w:val="-15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rPr>
          <w:spacing w:val="-2"/>
        </w:rPr>
        <w:t>осуществляется</w:t>
      </w:r>
    </w:p>
    <w:p w:rsidR="003B7A44" w:rsidRDefault="00907B19">
      <w:pPr>
        <w:pStyle w:val="a3"/>
        <w:spacing w:before="16" w:line="252" w:lineRule="auto"/>
        <w:ind w:left="2197" w:hanging="1270"/>
        <w:jc w:val="left"/>
      </w:pP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0"/>
        </w:rPr>
        <w:t xml:space="preserve"> </w:t>
      </w:r>
      <w:r>
        <w:t>«одного</w:t>
      </w:r>
      <w:r>
        <w:rPr>
          <w:spacing w:val="-10"/>
        </w:rPr>
        <w:t xml:space="preserve"> </w:t>
      </w:r>
      <w:r>
        <w:t>окна»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hyperlink r:id="rId10">
        <w:r>
          <w:rPr>
            <w:color w:val="000009"/>
            <w:u w:val="single" w:color="000009"/>
          </w:rPr>
          <w:t>муниципальном</w:t>
        </w:r>
        <w:r>
          <w:rPr>
            <w:color w:val="000009"/>
            <w:spacing w:val="-10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бюджетном</w:t>
        </w:r>
        <w:r>
          <w:rPr>
            <w:color w:val="000009"/>
            <w:spacing w:val="-10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учреждении</w:t>
        </w:r>
        <w:r>
          <w:rPr>
            <w:color w:val="000009"/>
            <w:spacing w:val="-1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«Многофункциональный</w:t>
        </w:r>
        <w:r>
          <w:rPr>
            <w:color w:val="000009"/>
            <w:spacing w:val="-1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це</w:t>
        </w:r>
        <w:r>
          <w:rPr>
            <w:color w:val="000009"/>
            <w:u w:val="single" w:color="000009"/>
          </w:rPr>
          <w:t>нтр</w:t>
        </w:r>
        <w:r>
          <w:rPr>
            <w:color w:val="000009"/>
            <w:spacing w:val="-10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предоставления</w:t>
        </w:r>
      </w:hyperlink>
      <w:r>
        <w:rPr>
          <w:color w:val="000009"/>
        </w:rPr>
        <w:t xml:space="preserve"> </w:t>
      </w:r>
      <w:hyperlink r:id="rId11">
        <w:r>
          <w:rPr>
            <w:color w:val="000009"/>
            <w:u w:val="single" w:color="000009"/>
          </w:rPr>
          <w:t>государственных и муниципальных услуг муниципального образования "Азовский район"</w:t>
        </w:r>
      </w:hyperlink>
      <w:r>
        <w:t>».</w:t>
      </w:r>
    </w:p>
    <w:p w:rsidR="003B7A44" w:rsidRDefault="003B7A44">
      <w:pPr>
        <w:pStyle w:val="a3"/>
        <w:ind w:left="0"/>
        <w:jc w:val="left"/>
        <w:rPr>
          <w:sz w:val="20"/>
        </w:rPr>
      </w:pPr>
    </w:p>
    <w:p w:rsidR="003B7A44" w:rsidRDefault="003B7A44">
      <w:pPr>
        <w:pStyle w:val="a3"/>
        <w:spacing w:before="7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3636"/>
      </w:tblGrid>
      <w:tr w:rsidR="003B7A44">
        <w:trPr>
          <w:trHeight w:val="1110"/>
        </w:trPr>
        <w:tc>
          <w:tcPr>
            <w:tcW w:w="1500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3" w:right="6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B7A44" w:rsidRDefault="00907B19">
            <w:pPr>
              <w:pStyle w:val="TableParagraph"/>
              <w:spacing w:before="216"/>
              <w:ind w:left="67" w:right="54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13636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3B7A44">
        <w:trPr>
          <w:trHeight w:val="573"/>
        </w:trPr>
        <w:tc>
          <w:tcPr>
            <w:tcW w:w="1500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66" w:right="5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636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907B1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B7A44">
        <w:trPr>
          <w:trHeight w:val="572"/>
        </w:trPr>
        <w:tc>
          <w:tcPr>
            <w:tcW w:w="1500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3636" w:type="dxa"/>
            <w:tcBorders>
              <w:left w:val="single" w:sz="4" w:space="0" w:color="000009"/>
              <w:right w:val="single" w:sz="4" w:space="0" w:color="000009"/>
            </w:tcBorders>
          </w:tcPr>
          <w:p w:rsidR="003B7A44" w:rsidRDefault="003B7A4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:rsidR="003B7A44" w:rsidRDefault="003B7A44">
      <w:pPr>
        <w:pStyle w:val="a3"/>
        <w:spacing w:before="319"/>
        <w:ind w:left="0"/>
        <w:jc w:val="left"/>
      </w:pPr>
    </w:p>
    <w:p w:rsidR="003B7A44" w:rsidRDefault="00907B19">
      <w:pPr>
        <w:pStyle w:val="a3"/>
        <w:ind w:left="565"/>
        <w:jc w:val="left"/>
      </w:pPr>
      <w:r>
        <w:rPr>
          <w:spacing w:val="-4"/>
        </w:rPr>
        <w:t>Глава</w:t>
      </w:r>
      <w:r>
        <w:rPr>
          <w:spacing w:val="-8"/>
        </w:rPr>
        <w:t xml:space="preserve"> </w:t>
      </w:r>
      <w:r>
        <w:rPr>
          <w:spacing w:val="-2"/>
        </w:rPr>
        <w:t>Администрации</w:t>
      </w:r>
    </w:p>
    <w:p w:rsidR="003B7A44" w:rsidRDefault="00907B19">
      <w:pPr>
        <w:pStyle w:val="a3"/>
        <w:tabs>
          <w:tab w:val="left" w:pos="12628"/>
        </w:tabs>
        <w:ind w:left="495"/>
        <w:jc w:val="left"/>
      </w:pPr>
      <w:r>
        <w:t>Александровского</w:t>
      </w:r>
      <w:r>
        <w:rPr>
          <w:spacing w:val="26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rPr>
          <w:spacing w:val="-2"/>
        </w:rPr>
        <w:t>поселения</w:t>
      </w:r>
      <w:r>
        <w:tab/>
        <w:t>Н.Л.</w:t>
      </w:r>
      <w:r>
        <w:rPr>
          <w:spacing w:val="-3"/>
        </w:rPr>
        <w:t xml:space="preserve"> </w:t>
      </w:r>
      <w:r>
        <w:rPr>
          <w:spacing w:val="-2"/>
        </w:rPr>
        <w:t>Хижняк</w:t>
      </w:r>
    </w:p>
    <w:sectPr w:rsidR="003B7A44">
      <w:type w:val="continuous"/>
      <w:pgSz w:w="16840" w:h="11900" w:orient="landscape"/>
      <w:pgMar w:top="112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2D8"/>
    <w:multiLevelType w:val="hybridMultilevel"/>
    <w:tmpl w:val="80861FBE"/>
    <w:lvl w:ilvl="0" w:tplc="FC165D12">
      <w:start w:val="1"/>
      <w:numFmt w:val="upperRoman"/>
      <w:lvlText w:val="%1."/>
      <w:lvlJc w:val="left"/>
      <w:pPr>
        <w:ind w:left="7121" w:hanging="2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D1ADBC6">
      <w:numFmt w:val="bullet"/>
      <w:lvlText w:val="•"/>
      <w:lvlJc w:val="left"/>
      <w:pPr>
        <w:ind w:left="7950" w:hanging="232"/>
      </w:pPr>
      <w:rPr>
        <w:rFonts w:hint="default"/>
        <w:lang w:val="ru-RU" w:eastAsia="en-US" w:bidi="ar-SA"/>
      </w:rPr>
    </w:lvl>
    <w:lvl w:ilvl="2" w:tplc="F536AC34">
      <w:numFmt w:val="bullet"/>
      <w:lvlText w:val="•"/>
      <w:lvlJc w:val="left"/>
      <w:pPr>
        <w:ind w:left="8780" w:hanging="232"/>
      </w:pPr>
      <w:rPr>
        <w:rFonts w:hint="default"/>
        <w:lang w:val="ru-RU" w:eastAsia="en-US" w:bidi="ar-SA"/>
      </w:rPr>
    </w:lvl>
    <w:lvl w:ilvl="3" w:tplc="FB36DDAA">
      <w:numFmt w:val="bullet"/>
      <w:lvlText w:val="•"/>
      <w:lvlJc w:val="left"/>
      <w:pPr>
        <w:ind w:left="9610" w:hanging="232"/>
      </w:pPr>
      <w:rPr>
        <w:rFonts w:hint="default"/>
        <w:lang w:val="ru-RU" w:eastAsia="en-US" w:bidi="ar-SA"/>
      </w:rPr>
    </w:lvl>
    <w:lvl w:ilvl="4" w:tplc="6C0ED97A">
      <w:numFmt w:val="bullet"/>
      <w:lvlText w:val="•"/>
      <w:lvlJc w:val="left"/>
      <w:pPr>
        <w:ind w:left="10441" w:hanging="232"/>
      </w:pPr>
      <w:rPr>
        <w:rFonts w:hint="default"/>
        <w:lang w:val="ru-RU" w:eastAsia="en-US" w:bidi="ar-SA"/>
      </w:rPr>
    </w:lvl>
    <w:lvl w:ilvl="5" w:tplc="A40CEAD8">
      <w:numFmt w:val="bullet"/>
      <w:lvlText w:val="•"/>
      <w:lvlJc w:val="left"/>
      <w:pPr>
        <w:ind w:left="11271" w:hanging="232"/>
      </w:pPr>
      <w:rPr>
        <w:rFonts w:hint="default"/>
        <w:lang w:val="ru-RU" w:eastAsia="en-US" w:bidi="ar-SA"/>
      </w:rPr>
    </w:lvl>
    <w:lvl w:ilvl="6" w:tplc="0EE6E4AE">
      <w:numFmt w:val="bullet"/>
      <w:lvlText w:val="•"/>
      <w:lvlJc w:val="left"/>
      <w:pPr>
        <w:ind w:left="12101" w:hanging="232"/>
      </w:pPr>
      <w:rPr>
        <w:rFonts w:hint="default"/>
        <w:lang w:val="ru-RU" w:eastAsia="en-US" w:bidi="ar-SA"/>
      </w:rPr>
    </w:lvl>
    <w:lvl w:ilvl="7" w:tplc="A0EC1CF0">
      <w:numFmt w:val="bullet"/>
      <w:lvlText w:val="•"/>
      <w:lvlJc w:val="left"/>
      <w:pPr>
        <w:ind w:left="12932" w:hanging="232"/>
      </w:pPr>
      <w:rPr>
        <w:rFonts w:hint="default"/>
        <w:lang w:val="ru-RU" w:eastAsia="en-US" w:bidi="ar-SA"/>
      </w:rPr>
    </w:lvl>
    <w:lvl w:ilvl="8" w:tplc="6D003700">
      <w:numFmt w:val="bullet"/>
      <w:lvlText w:val="•"/>
      <w:lvlJc w:val="left"/>
      <w:pPr>
        <w:ind w:left="13762" w:hanging="232"/>
      </w:pPr>
      <w:rPr>
        <w:rFonts w:hint="default"/>
        <w:lang w:val="ru-RU" w:eastAsia="en-US" w:bidi="ar-SA"/>
      </w:rPr>
    </w:lvl>
  </w:abstractNum>
  <w:abstractNum w:abstractNumId="1">
    <w:nsid w:val="47210832"/>
    <w:multiLevelType w:val="hybridMultilevel"/>
    <w:tmpl w:val="5336D2B8"/>
    <w:lvl w:ilvl="0" w:tplc="52BED92C">
      <w:start w:val="4"/>
      <w:numFmt w:val="decimal"/>
      <w:lvlText w:val="%1)"/>
      <w:lvlJc w:val="left"/>
      <w:pPr>
        <w:ind w:left="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3EDBB0">
      <w:numFmt w:val="bullet"/>
      <w:lvlText w:val="•"/>
      <w:lvlJc w:val="left"/>
      <w:pPr>
        <w:ind w:left="963" w:hanging="372"/>
      </w:pPr>
      <w:rPr>
        <w:rFonts w:hint="default"/>
        <w:lang w:val="ru-RU" w:eastAsia="en-US" w:bidi="ar-SA"/>
      </w:rPr>
    </w:lvl>
    <w:lvl w:ilvl="2" w:tplc="90601E06">
      <w:numFmt w:val="bullet"/>
      <w:lvlText w:val="•"/>
      <w:lvlJc w:val="left"/>
      <w:pPr>
        <w:ind w:left="1926" w:hanging="372"/>
      </w:pPr>
      <w:rPr>
        <w:rFonts w:hint="default"/>
        <w:lang w:val="ru-RU" w:eastAsia="en-US" w:bidi="ar-SA"/>
      </w:rPr>
    </w:lvl>
    <w:lvl w:ilvl="3" w:tplc="4CB412E0">
      <w:numFmt w:val="bullet"/>
      <w:lvlText w:val="•"/>
      <w:lvlJc w:val="left"/>
      <w:pPr>
        <w:ind w:left="2890" w:hanging="372"/>
      </w:pPr>
      <w:rPr>
        <w:rFonts w:hint="default"/>
        <w:lang w:val="ru-RU" w:eastAsia="en-US" w:bidi="ar-SA"/>
      </w:rPr>
    </w:lvl>
    <w:lvl w:ilvl="4" w:tplc="688AF32C">
      <w:numFmt w:val="bullet"/>
      <w:lvlText w:val="•"/>
      <w:lvlJc w:val="left"/>
      <w:pPr>
        <w:ind w:left="3853" w:hanging="372"/>
      </w:pPr>
      <w:rPr>
        <w:rFonts w:hint="default"/>
        <w:lang w:val="ru-RU" w:eastAsia="en-US" w:bidi="ar-SA"/>
      </w:rPr>
    </w:lvl>
    <w:lvl w:ilvl="5" w:tplc="9BA0F60A">
      <w:numFmt w:val="bullet"/>
      <w:lvlText w:val="•"/>
      <w:lvlJc w:val="left"/>
      <w:pPr>
        <w:ind w:left="4817" w:hanging="372"/>
      </w:pPr>
      <w:rPr>
        <w:rFonts w:hint="default"/>
        <w:lang w:val="ru-RU" w:eastAsia="en-US" w:bidi="ar-SA"/>
      </w:rPr>
    </w:lvl>
    <w:lvl w:ilvl="6" w:tplc="6FD0096A">
      <w:numFmt w:val="bullet"/>
      <w:lvlText w:val="•"/>
      <w:lvlJc w:val="left"/>
      <w:pPr>
        <w:ind w:left="5780" w:hanging="372"/>
      </w:pPr>
      <w:rPr>
        <w:rFonts w:hint="default"/>
        <w:lang w:val="ru-RU" w:eastAsia="en-US" w:bidi="ar-SA"/>
      </w:rPr>
    </w:lvl>
    <w:lvl w:ilvl="7" w:tplc="70E0A424">
      <w:numFmt w:val="bullet"/>
      <w:lvlText w:val="•"/>
      <w:lvlJc w:val="left"/>
      <w:pPr>
        <w:ind w:left="6743" w:hanging="372"/>
      </w:pPr>
      <w:rPr>
        <w:rFonts w:hint="default"/>
        <w:lang w:val="ru-RU" w:eastAsia="en-US" w:bidi="ar-SA"/>
      </w:rPr>
    </w:lvl>
    <w:lvl w:ilvl="8" w:tplc="766A5620">
      <w:numFmt w:val="bullet"/>
      <w:lvlText w:val="•"/>
      <w:lvlJc w:val="left"/>
      <w:pPr>
        <w:ind w:left="7707" w:hanging="372"/>
      </w:pPr>
      <w:rPr>
        <w:rFonts w:hint="default"/>
        <w:lang w:val="ru-RU" w:eastAsia="en-US" w:bidi="ar-SA"/>
      </w:rPr>
    </w:lvl>
  </w:abstractNum>
  <w:abstractNum w:abstractNumId="2">
    <w:nsid w:val="4E6C469E"/>
    <w:multiLevelType w:val="hybridMultilevel"/>
    <w:tmpl w:val="B0066554"/>
    <w:lvl w:ilvl="0" w:tplc="B5D67858">
      <w:start w:val="1"/>
      <w:numFmt w:val="decimal"/>
      <w:lvlText w:val="%1."/>
      <w:lvlJc w:val="left"/>
      <w:pPr>
        <w:ind w:left="4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EA09398">
      <w:start w:val="1"/>
      <w:numFmt w:val="decimal"/>
      <w:lvlText w:val="%2)"/>
      <w:lvlJc w:val="left"/>
      <w:pPr>
        <w:ind w:left="4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B4AFF2">
      <w:numFmt w:val="bullet"/>
      <w:lvlText w:val="•"/>
      <w:lvlJc w:val="left"/>
      <w:pPr>
        <w:ind w:left="1926" w:hanging="498"/>
      </w:pPr>
      <w:rPr>
        <w:rFonts w:hint="default"/>
        <w:lang w:val="ru-RU" w:eastAsia="en-US" w:bidi="ar-SA"/>
      </w:rPr>
    </w:lvl>
    <w:lvl w:ilvl="3" w:tplc="8AA45516">
      <w:numFmt w:val="bullet"/>
      <w:lvlText w:val="•"/>
      <w:lvlJc w:val="left"/>
      <w:pPr>
        <w:ind w:left="2890" w:hanging="498"/>
      </w:pPr>
      <w:rPr>
        <w:rFonts w:hint="default"/>
        <w:lang w:val="ru-RU" w:eastAsia="en-US" w:bidi="ar-SA"/>
      </w:rPr>
    </w:lvl>
    <w:lvl w:ilvl="4" w:tplc="B8648280">
      <w:numFmt w:val="bullet"/>
      <w:lvlText w:val="•"/>
      <w:lvlJc w:val="left"/>
      <w:pPr>
        <w:ind w:left="3853" w:hanging="498"/>
      </w:pPr>
      <w:rPr>
        <w:rFonts w:hint="default"/>
        <w:lang w:val="ru-RU" w:eastAsia="en-US" w:bidi="ar-SA"/>
      </w:rPr>
    </w:lvl>
    <w:lvl w:ilvl="5" w:tplc="F482D0B4">
      <w:numFmt w:val="bullet"/>
      <w:lvlText w:val="•"/>
      <w:lvlJc w:val="left"/>
      <w:pPr>
        <w:ind w:left="4817" w:hanging="498"/>
      </w:pPr>
      <w:rPr>
        <w:rFonts w:hint="default"/>
        <w:lang w:val="ru-RU" w:eastAsia="en-US" w:bidi="ar-SA"/>
      </w:rPr>
    </w:lvl>
    <w:lvl w:ilvl="6" w:tplc="1918F194">
      <w:numFmt w:val="bullet"/>
      <w:lvlText w:val="•"/>
      <w:lvlJc w:val="left"/>
      <w:pPr>
        <w:ind w:left="5780" w:hanging="498"/>
      </w:pPr>
      <w:rPr>
        <w:rFonts w:hint="default"/>
        <w:lang w:val="ru-RU" w:eastAsia="en-US" w:bidi="ar-SA"/>
      </w:rPr>
    </w:lvl>
    <w:lvl w:ilvl="7" w:tplc="7FCAC84A">
      <w:numFmt w:val="bullet"/>
      <w:lvlText w:val="•"/>
      <w:lvlJc w:val="left"/>
      <w:pPr>
        <w:ind w:left="6743" w:hanging="498"/>
      </w:pPr>
      <w:rPr>
        <w:rFonts w:hint="default"/>
        <w:lang w:val="ru-RU" w:eastAsia="en-US" w:bidi="ar-SA"/>
      </w:rPr>
    </w:lvl>
    <w:lvl w:ilvl="8" w:tplc="46A248F0">
      <w:numFmt w:val="bullet"/>
      <w:lvlText w:val="•"/>
      <w:lvlJc w:val="left"/>
      <w:pPr>
        <w:ind w:left="7707" w:hanging="498"/>
      </w:pPr>
      <w:rPr>
        <w:rFonts w:hint="default"/>
        <w:lang w:val="ru-RU" w:eastAsia="en-US" w:bidi="ar-SA"/>
      </w:rPr>
    </w:lvl>
  </w:abstractNum>
  <w:abstractNum w:abstractNumId="3">
    <w:nsid w:val="50DE1C8F"/>
    <w:multiLevelType w:val="hybridMultilevel"/>
    <w:tmpl w:val="8542D7F6"/>
    <w:lvl w:ilvl="0" w:tplc="A4AAA44E">
      <w:start w:val="1"/>
      <w:numFmt w:val="decimal"/>
      <w:lvlText w:val="%1."/>
      <w:lvlJc w:val="left"/>
      <w:pPr>
        <w:ind w:left="4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C6384">
      <w:start w:val="1"/>
      <w:numFmt w:val="upperRoman"/>
      <w:lvlText w:val="%2."/>
      <w:lvlJc w:val="left"/>
      <w:pPr>
        <w:ind w:left="419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18E0BEB0">
      <w:numFmt w:val="bullet"/>
      <w:lvlText w:val="•"/>
      <w:lvlJc w:val="left"/>
      <w:pPr>
        <w:ind w:left="4803" w:hanging="720"/>
      </w:pPr>
      <w:rPr>
        <w:rFonts w:hint="default"/>
        <w:lang w:val="ru-RU" w:eastAsia="en-US" w:bidi="ar-SA"/>
      </w:rPr>
    </w:lvl>
    <w:lvl w:ilvl="3" w:tplc="DF5694D8">
      <w:numFmt w:val="bullet"/>
      <w:lvlText w:val="•"/>
      <w:lvlJc w:val="left"/>
      <w:pPr>
        <w:ind w:left="5407" w:hanging="720"/>
      </w:pPr>
      <w:rPr>
        <w:rFonts w:hint="default"/>
        <w:lang w:val="ru-RU" w:eastAsia="en-US" w:bidi="ar-SA"/>
      </w:rPr>
    </w:lvl>
    <w:lvl w:ilvl="4" w:tplc="BC90588A">
      <w:numFmt w:val="bullet"/>
      <w:lvlText w:val="•"/>
      <w:lvlJc w:val="left"/>
      <w:pPr>
        <w:ind w:left="6011" w:hanging="720"/>
      </w:pPr>
      <w:rPr>
        <w:rFonts w:hint="default"/>
        <w:lang w:val="ru-RU" w:eastAsia="en-US" w:bidi="ar-SA"/>
      </w:rPr>
    </w:lvl>
    <w:lvl w:ilvl="5" w:tplc="1E4E0064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6" w:tplc="41E8BF56">
      <w:numFmt w:val="bullet"/>
      <w:lvlText w:val="•"/>
      <w:lvlJc w:val="left"/>
      <w:pPr>
        <w:ind w:left="7218" w:hanging="720"/>
      </w:pPr>
      <w:rPr>
        <w:rFonts w:hint="default"/>
        <w:lang w:val="ru-RU" w:eastAsia="en-US" w:bidi="ar-SA"/>
      </w:rPr>
    </w:lvl>
    <w:lvl w:ilvl="7" w:tplc="B734ED84">
      <w:numFmt w:val="bullet"/>
      <w:lvlText w:val="•"/>
      <w:lvlJc w:val="left"/>
      <w:pPr>
        <w:ind w:left="7822" w:hanging="720"/>
      </w:pPr>
      <w:rPr>
        <w:rFonts w:hint="default"/>
        <w:lang w:val="ru-RU" w:eastAsia="en-US" w:bidi="ar-SA"/>
      </w:rPr>
    </w:lvl>
    <w:lvl w:ilvl="8" w:tplc="833E806C">
      <w:numFmt w:val="bullet"/>
      <w:lvlText w:val="•"/>
      <w:lvlJc w:val="left"/>
      <w:pPr>
        <w:ind w:left="8426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7A44"/>
    <w:rsid w:val="003B7A44"/>
    <w:rsid w:val="009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etsk-ro.donland.ru/about/suborg/91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netsk-ro.donland.ru/about/suborg/91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ksandrovskoesp.ru/" TargetMode="External"/><Relationship Id="rId11" Type="http://schemas.openxmlformats.org/officeDocument/2006/relationships/hyperlink" Target="https://donetsk-ro.donland.ru/about/suborg/9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netsk-ro.donland.ru/about/suborg/9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etsk-ro.donland.ru/about/suborg/9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1976</Words>
  <Characters>11267</Characters>
  <Application>Microsoft Office Word</Application>
  <DocSecurity>0</DocSecurity>
  <Lines>93</Lines>
  <Paragraphs>26</Paragraphs>
  <ScaleCrop>false</ScaleCrop>
  <Company>Microsoft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User</cp:lastModifiedBy>
  <cp:revision>2</cp:revision>
  <dcterms:created xsi:type="dcterms:W3CDTF">2024-12-16T07:44:00Z</dcterms:created>
  <dcterms:modified xsi:type="dcterms:W3CDTF">2024-12-16T12:08:00Z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