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1421A0D1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021725">
        <w:rPr>
          <w:rFonts w:eastAsiaTheme="minorEastAsia"/>
          <w:b/>
          <w:bCs/>
          <w:szCs w:val="28"/>
          <w:lang w:eastAsia="ru-RU"/>
        </w:rPr>
        <w:t>28</w:t>
      </w:r>
      <w:r w:rsidRPr="00013CA2">
        <w:rPr>
          <w:rFonts w:eastAsiaTheme="minorEastAsia"/>
          <w:b/>
          <w:bCs/>
          <w:szCs w:val="28"/>
          <w:lang w:eastAsia="ru-RU"/>
        </w:rPr>
        <w:t xml:space="preserve">» </w:t>
      </w:r>
      <w:r w:rsidR="00021725">
        <w:rPr>
          <w:rFonts w:eastAsiaTheme="minorEastAsia"/>
          <w:b/>
          <w:bCs/>
          <w:szCs w:val="28"/>
          <w:lang w:eastAsia="ru-RU"/>
        </w:rPr>
        <w:t>сентября</w:t>
      </w:r>
      <w:r w:rsidR="00417B60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20</w:t>
      </w:r>
      <w:r w:rsidR="004B3CBF">
        <w:rPr>
          <w:rFonts w:eastAsiaTheme="minorEastAsia"/>
          <w:b/>
          <w:bCs/>
          <w:szCs w:val="28"/>
          <w:lang w:eastAsia="ru-RU"/>
        </w:rPr>
        <w:t>2</w:t>
      </w:r>
      <w:r w:rsidR="00417B60">
        <w:rPr>
          <w:rFonts w:eastAsiaTheme="minorEastAsia"/>
          <w:b/>
          <w:bCs/>
          <w:szCs w:val="28"/>
          <w:lang w:eastAsia="ru-RU"/>
        </w:rPr>
        <w:t xml:space="preserve">3 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916D10" w:rsidRPr="00916D10">
        <w:rPr>
          <w:rFonts w:eastAsiaTheme="minorEastAsia"/>
          <w:b/>
          <w:bCs/>
          <w:szCs w:val="28"/>
          <w:lang w:eastAsia="ru-RU"/>
        </w:rPr>
        <w:t>№</w:t>
      </w:r>
      <w:r w:rsidR="00021725">
        <w:rPr>
          <w:rFonts w:eastAsiaTheme="minorEastAsia"/>
          <w:b/>
          <w:bCs/>
          <w:szCs w:val="28"/>
          <w:lang w:eastAsia="ru-RU"/>
        </w:rPr>
        <w:t>89/4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65375A3E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021725" w:rsidRPr="00021725">
              <w:rPr>
                <w:szCs w:val="28"/>
              </w:rPr>
              <w:t>16 339,0</w:t>
            </w:r>
            <w:r w:rsidR="00021725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6255AA8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021725">
              <w:rPr>
                <w:szCs w:val="28"/>
              </w:rPr>
              <w:t>2</w:t>
            </w:r>
            <w:r w:rsidR="009C3C68">
              <w:rPr>
                <w:szCs w:val="28"/>
              </w:rPr>
              <w:t> </w:t>
            </w:r>
            <w:r w:rsidR="00021725">
              <w:rPr>
                <w:szCs w:val="28"/>
              </w:rPr>
              <w:t>733</w:t>
            </w:r>
            <w:r w:rsidR="009C3C68">
              <w:rPr>
                <w:szCs w:val="28"/>
              </w:rPr>
              <w:t>,2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6CB2C15" w14:textId="675C3A9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 xml:space="preserve">840,7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4B67165E" w14:textId="35F5324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2025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>864,0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CD1EDD6" w14:textId="52CADD6B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2026 год –</w:t>
            </w:r>
            <w:r>
              <w:rPr>
                <w:szCs w:val="28"/>
              </w:rPr>
              <w:t xml:space="preserve">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63524094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 w:rsidR="00021725" w:rsidRPr="00021725">
              <w:rPr>
                <w:szCs w:val="28"/>
              </w:rPr>
              <w:t>16 339,0</w:t>
            </w:r>
            <w:r w:rsidR="00021725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1FE46B93" w14:textId="2B53E39C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2023 год – </w:t>
            </w:r>
            <w:r w:rsidR="00021725">
              <w:rPr>
                <w:szCs w:val="28"/>
              </w:rPr>
              <w:t>2 733,2</w:t>
            </w:r>
            <w:r w:rsidRPr="001E734C">
              <w:rPr>
                <w:szCs w:val="28"/>
              </w:rPr>
              <w:t xml:space="preserve"> тыс. рублей;</w:t>
            </w:r>
          </w:p>
          <w:p w14:paraId="18FFBC33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2024 год – 840,7 тыс. рублей;</w:t>
            </w:r>
          </w:p>
          <w:p w14:paraId="25E3A32E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2025 год – 864,0 тыс. рублей;</w:t>
            </w:r>
          </w:p>
          <w:p w14:paraId="28F7ED7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2026 год – 917,5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7777777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77777777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77777777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77777777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021725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1F970803" w:rsidR="00021725" w:rsidRPr="0016318A" w:rsidRDefault="00021725" w:rsidP="0002172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1B1AF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16 339,0</w:t>
            </w:r>
          </w:p>
        </w:tc>
        <w:tc>
          <w:tcPr>
            <w:tcW w:w="737" w:type="dxa"/>
            <w:hideMark/>
          </w:tcPr>
          <w:p w14:paraId="04FA1068" w14:textId="589ABFDF" w:rsidR="00021725" w:rsidRPr="0016318A" w:rsidRDefault="00021725" w:rsidP="00021725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2E7C9AFE" w:rsidR="00021725" w:rsidRPr="0016318A" w:rsidRDefault="00021725" w:rsidP="00021725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6D2C8937" w:rsidR="00021725" w:rsidRPr="0016318A" w:rsidRDefault="00021725" w:rsidP="00021725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67DA024E" w:rsidR="00021725" w:rsidRPr="00B66DB3" w:rsidRDefault="00021725" w:rsidP="00021725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4767A634" w:rsidR="00021725" w:rsidRPr="00B66DB3" w:rsidRDefault="00021725" w:rsidP="00021725">
            <w:pPr>
              <w:jc w:val="center"/>
            </w:pPr>
            <w:r w:rsidRPr="00A30937">
              <w:rPr>
                <w:sz w:val="20"/>
                <w:szCs w:val="20"/>
              </w:rPr>
              <w:t>2 733,2</w:t>
            </w:r>
          </w:p>
        </w:tc>
        <w:tc>
          <w:tcPr>
            <w:tcW w:w="737" w:type="dxa"/>
            <w:hideMark/>
          </w:tcPr>
          <w:p w14:paraId="4D0A9083" w14:textId="1C2FFD5E" w:rsidR="00021725" w:rsidRPr="00B66DB3" w:rsidRDefault="00021725" w:rsidP="00021725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2956D76B" w14:textId="41320A07" w:rsidR="00021725" w:rsidRPr="00B66DB3" w:rsidRDefault="00021725" w:rsidP="00021725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0392F7F2" w14:textId="18341B0D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383EAABF" w14:textId="3ADFEBD2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6AF9EF70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32D0E910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2A2462B7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021725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49D3120E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1DE2C574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021725" w:rsidRPr="00916D10" w:rsidRDefault="00021725" w:rsidP="000217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2DDBCADE" w:rsidR="00021725" w:rsidRPr="0016318A" w:rsidRDefault="00021725" w:rsidP="0002172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1B1AF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16 339,0</w:t>
            </w:r>
          </w:p>
        </w:tc>
        <w:tc>
          <w:tcPr>
            <w:tcW w:w="737" w:type="dxa"/>
            <w:hideMark/>
          </w:tcPr>
          <w:p w14:paraId="2AD43EAB" w14:textId="1B5610CD" w:rsidR="00021725" w:rsidRPr="0016318A" w:rsidRDefault="00021725" w:rsidP="00021725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5C70D88E" w:rsidR="00021725" w:rsidRPr="0016318A" w:rsidRDefault="00021725" w:rsidP="00021725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165D7B09" w:rsidR="00021725" w:rsidRPr="0016318A" w:rsidRDefault="00021725" w:rsidP="00021725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5F73C6B6" w:rsidR="00021725" w:rsidRPr="00B66DB3" w:rsidRDefault="00021725" w:rsidP="00021725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6FC7DA6F" w:rsidR="00021725" w:rsidRPr="00B66DB3" w:rsidRDefault="00021725" w:rsidP="00021725">
            <w:pPr>
              <w:jc w:val="center"/>
            </w:pPr>
            <w:r w:rsidRPr="00A30937">
              <w:rPr>
                <w:sz w:val="20"/>
                <w:szCs w:val="20"/>
              </w:rPr>
              <w:t>2 733,2</w:t>
            </w:r>
          </w:p>
        </w:tc>
        <w:tc>
          <w:tcPr>
            <w:tcW w:w="737" w:type="dxa"/>
            <w:hideMark/>
          </w:tcPr>
          <w:p w14:paraId="6A8BF77F" w14:textId="5BE8427D" w:rsidR="00021725" w:rsidRPr="00B66DB3" w:rsidRDefault="00021725" w:rsidP="00021725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A2A260" w14:textId="0A18EA01" w:rsidR="00021725" w:rsidRPr="00B66DB3" w:rsidRDefault="00021725" w:rsidP="00021725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83BEB2D" w14:textId="4261F61E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DBA274B" w14:textId="003934E3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1D930A62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4430036B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7504E4D7" w:rsidR="00021725" w:rsidRPr="0016318A" w:rsidRDefault="00021725" w:rsidP="00021725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4C2813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0129FD56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53A3DA56" w:rsidR="004C2813" w:rsidRPr="0016318A" w:rsidRDefault="00021725" w:rsidP="004C281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16 339,0</w:t>
            </w:r>
          </w:p>
        </w:tc>
        <w:tc>
          <w:tcPr>
            <w:tcW w:w="737" w:type="dxa"/>
            <w:hideMark/>
          </w:tcPr>
          <w:p w14:paraId="2D00DE42" w14:textId="0EA846B0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4C2813" w:rsidRPr="00B66DB3" w:rsidRDefault="00C9103D" w:rsidP="004C281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4D11E5EC" w:rsidR="004C2813" w:rsidRPr="00B66DB3" w:rsidRDefault="00021725" w:rsidP="004C2813">
            <w:pPr>
              <w:jc w:val="center"/>
            </w:pPr>
            <w:r>
              <w:rPr>
                <w:sz w:val="20"/>
                <w:szCs w:val="20"/>
              </w:rPr>
              <w:t>2 733,2</w:t>
            </w:r>
          </w:p>
        </w:tc>
        <w:tc>
          <w:tcPr>
            <w:tcW w:w="737" w:type="dxa"/>
            <w:hideMark/>
          </w:tcPr>
          <w:p w14:paraId="2716202F" w14:textId="3E7BD495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DD60CD" w14:textId="5B8F060F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45D75504" w14:textId="13195B35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0E54B4C" w14:textId="1CECEC0F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126DDC31" w:rsidR="001A11EA" w:rsidRPr="00916D10" w:rsidRDefault="00021725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14 804,5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594CDC19" w:rsidR="001A11EA" w:rsidRPr="00B66DB3" w:rsidRDefault="00021725" w:rsidP="00B40C6B">
            <w:pPr>
              <w:jc w:val="center"/>
            </w:pPr>
            <w:r>
              <w:rPr>
                <w:sz w:val="20"/>
                <w:szCs w:val="20"/>
              </w:rPr>
              <w:t>2 580,2</w:t>
            </w:r>
          </w:p>
        </w:tc>
        <w:tc>
          <w:tcPr>
            <w:tcW w:w="737" w:type="dxa"/>
            <w:hideMark/>
          </w:tcPr>
          <w:p w14:paraId="0B5D68FC" w14:textId="2C97183F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830,7</w:t>
            </w:r>
          </w:p>
        </w:tc>
        <w:tc>
          <w:tcPr>
            <w:tcW w:w="737" w:type="dxa"/>
            <w:hideMark/>
          </w:tcPr>
          <w:p w14:paraId="199130DD" w14:textId="4AC488A0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20C534B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1F357276" w:rsidR="007F6F11" w:rsidRPr="00916D10" w:rsidRDefault="00021725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482,1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69232EB1" w:rsidR="007F6F11" w:rsidRPr="00B66DB3" w:rsidRDefault="00417B6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</w:t>
            </w:r>
            <w:r w:rsidR="00CC710B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6900AF5E" w:rsidR="007F6F11" w:rsidRPr="00916D10" w:rsidRDefault="00CF7BD0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</w:t>
            </w:r>
            <w:r w:rsidR="00CC710B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11E2E951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1AC40339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Александровского  сельского</w:t>
            </w:r>
            <w:proofErr w:type="gramEnd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1F22BFA6" w:rsidR="004E636F" w:rsidRDefault="00417B60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237,8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64FB593F" w:rsidR="004E636F" w:rsidRPr="00B66DB3" w:rsidRDefault="00417B60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2F7779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123FC0DD" w14:textId="782D86F0" w:rsidR="004E636F" w:rsidRPr="00B66DB3" w:rsidRDefault="002F7779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4D00E4C5" w:rsidR="004E636F" w:rsidRPr="00B66DB3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031131" w:rsidRDefault="00FC68E7" w:rsidP="00641FC6">
      <w:pPr>
        <w:tabs>
          <w:tab w:val="left" w:pos="11550"/>
        </w:tabs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lastRenderedPageBreak/>
        <w:t xml:space="preserve">Приложение </w:t>
      </w:r>
      <w:r w:rsidR="004C2813" w:rsidRPr="00031131">
        <w:rPr>
          <w:rFonts w:eastAsia="Times New Roman"/>
          <w:sz w:val="24"/>
          <w:szCs w:val="24"/>
          <w:lang w:eastAsia="ar-SA"/>
        </w:rPr>
        <w:t xml:space="preserve">№ </w:t>
      </w:r>
      <w:r w:rsidRPr="00031131">
        <w:rPr>
          <w:rFonts w:eastAsia="Times New Roman"/>
          <w:sz w:val="24"/>
          <w:szCs w:val="24"/>
          <w:lang w:eastAsia="ar-SA"/>
        </w:rPr>
        <w:t>4</w:t>
      </w:r>
    </w:p>
    <w:p w14:paraId="737D144E" w14:textId="77777777" w:rsidR="00641FC6" w:rsidRPr="00031131" w:rsidRDefault="00FC68E7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t>к муниципальной программе</w:t>
      </w:r>
    </w:p>
    <w:p w14:paraId="2080F9A3" w14:textId="77777777" w:rsidR="00641FC6" w:rsidRPr="00031131" w:rsidRDefault="00916D10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kern w:val="1"/>
          <w:sz w:val="24"/>
          <w:szCs w:val="24"/>
          <w:lang w:eastAsia="ar-SA"/>
        </w:rPr>
        <w:t>Александровского</w:t>
      </w:r>
      <w:r w:rsidR="00FC68E7" w:rsidRPr="00031131"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</w:p>
    <w:p w14:paraId="0EF59B17" w14:textId="77777777" w:rsidR="00641FC6" w:rsidRPr="00031131" w:rsidRDefault="00641FC6" w:rsidP="00641FC6">
      <w:pPr>
        <w:suppressAutoHyphens/>
        <w:rPr>
          <w:rFonts w:eastAsia="Times New Roman"/>
          <w:sz w:val="24"/>
          <w:szCs w:val="24"/>
          <w:lang w:eastAsia="ru-RU"/>
        </w:rPr>
      </w:pPr>
      <w:r w:rsidRPr="00031131">
        <w:rPr>
          <w:rFonts w:eastAsia="Times New Roman"/>
          <w:sz w:val="24"/>
          <w:szCs w:val="24"/>
          <w:lang w:eastAsia="ar-SA"/>
        </w:rPr>
        <w:t>«</w:t>
      </w:r>
      <w:r w:rsidRPr="00031131">
        <w:rPr>
          <w:rFonts w:eastAsia="Times New Roman"/>
          <w:sz w:val="24"/>
          <w:szCs w:val="24"/>
          <w:lang w:eastAsia="ru-RU"/>
        </w:rPr>
        <w:t>Раз</w:t>
      </w:r>
      <w:r w:rsidR="00FC68E7" w:rsidRPr="00031131">
        <w:rPr>
          <w:rFonts w:eastAsia="Times New Roman"/>
          <w:sz w:val="24"/>
          <w:szCs w:val="24"/>
          <w:lang w:eastAsia="ru-RU"/>
        </w:rPr>
        <w:t>витие сетей наружного освещения</w:t>
      </w:r>
    </w:p>
    <w:p w14:paraId="7F4B6FA8" w14:textId="77777777" w:rsidR="00641FC6" w:rsidRPr="00031131" w:rsidRDefault="00916D10" w:rsidP="00F85CCB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ru-RU"/>
        </w:rPr>
        <w:t>Александровского</w:t>
      </w:r>
      <w:r w:rsidR="00641FC6" w:rsidRPr="0003113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641FC6" w:rsidRPr="00031131">
        <w:rPr>
          <w:rFonts w:eastAsia="Times New Roman"/>
          <w:sz w:val="24"/>
          <w:szCs w:val="24"/>
          <w:lang w:eastAsia="ar-SA"/>
        </w:rPr>
        <w:t>»</w:t>
      </w:r>
    </w:p>
    <w:p w14:paraId="0C0789FA" w14:textId="77777777" w:rsidR="00641FC6" w:rsidRPr="00031131" w:rsidRDefault="00641FC6" w:rsidP="00641FC6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РАСХОДЫ</w:t>
      </w:r>
    </w:p>
    <w:p w14:paraId="7127FD96" w14:textId="77777777" w:rsidR="004C2813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на реализацию муниципальной программы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14:paraId="1844FEBC" w14:textId="4F259DEA" w:rsidR="00641FC6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«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Развитие сетей наружного освещения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031131" w14:paraId="7E049675" w14:textId="77777777" w:rsidTr="00FC68E7">
        <w:tc>
          <w:tcPr>
            <w:tcW w:w="2126" w:type="dxa"/>
            <w:vMerge w:val="restart"/>
            <w:hideMark/>
          </w:tcPr>
          <w:p w14:paraId="29ED2DA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 наименование п</w:t>
            </w:r>
            <w:r w:rsidR="00FC68E7"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одпро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Объем расходов,</w:t>
            </w:r>
          </w:p>
          <w:p w14:paraId="28DB2518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14:paraId="7A2AC67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14:paraId="560D68C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C68E7" w:rsidRPr="00031131" w14:paraId="5142167B" w14:textId="77777777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14:paraId="110D080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14:paraId="54AFF36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</w:tr>
      <w:tr w:rsidR="004E5C28" w:rsidRPr="00031131" w14:paraId="6837CDE8" w14:textId="77777777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14:paraId="6F65403A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14:paraId="29CD9845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9C3C68" w:rsidRPr="00031131" w14:paraId="07C107EE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14:paraId="3FE31FD0" w14:textId="77777777" w:rsidR="009C3C68" w:rsidRPr="00031131" w:rsidRDefault="009C3C68" w:rsidP="009C3C6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9C3C68" w:rsidRPr="00031131" w:rsidRDefault="009C3C68" w:rsidP="009C3C6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40F5F3EB" w:rsidR="009C3C68" w:rsidRPr="009C3C68" w:rsidRDefault="009C3C68" w:rsidP="009C3C6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9C3C6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16 339,0</w:t>
            </w:r>
          </w:p>
        </w:tc>
        <w:tc>
          <w:tcPr>
            <w:tcW w:w="850" w:type="dxa"/>
          </w:tcPr>
          <w:p w14:paraId="00CE3EBB" w14:textId="0932E50B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35EB88A4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35F4759F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0AFCE10D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3707242D" w14:textId="69AFE65C" w:rsidR="009C3C68" w:rsidRPr="009C3C68" w:rsidRDefault="009C3C68" w:rsidP="009C3C68">
            <w:pPr>
              <w:jc w:val="center"/>
              <w:rPr>
                <w:sz w:val="24"/>
                <w:szCs w:val="24"/>
              </w:rPr>
            </w:pPr>
            <w:r w:rsidRPr="009C3C68">
              <w:rPr>
                <w:sz w:val="24"/>
                <w:szCs w:val="24"/>
              </w:rPr>
              <w:t>2 733,2</w:t>
            </w:r>
          </w:p>
        </w:tc>
        <w:tc>
          <w:tcPr>
            <w:tcW w:w="850" w:type="dxa"/>
          </w:tcPr>
          <w:p w14:paraId="28039D6D" w14:textId="52A23781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2DBB3897" w14:textId="6A682744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0276B21B" w14:textId="6B7BF9E7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E9B6098" w14:textId="3B7C865C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9D57632" w14:textId="03DA7DD6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D2437E1" w14:textId="390CB944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8072CE" w14:textId="11302FF8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9C3C68" w:rsidRPr="00031131" w14:paraId="5D79541C" w14:textId="77777777" w:rsidTr="00FC68E7">
        <w:trPr>
          <w:gridAfter w:val="1"/>
          <w:wAfter w:w="6" w:type="dxa"/>
        </w:trPr>
        <w:tc>
          <w:tcPr>
            <w:tcW w:w="2126" w:type="dxa"/>
            <w:vMerge/>
          </w:tcPr>
          <w:p w14:paraId="1359E6B1" w14:textId="77777777" w:rsidR="009C3C68" w:rsidRPr="00031131" w:rsidRDefault="009C3C68" w:rsidP="009C3C6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9C3C68" w:rsidRPr="00031131" w:rsidRDefault="009C3C68" w:rsidP="009C3C6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7EB6B6C1" w:rsidR="009C3C68" w:rsidRPr="009C3C68" w:rsidRDefault="009C3C68" w:rsidP="009C3C6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9C3C6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16 339,0</w:t>
            </w:r>
          </w:p>
        </w:tc>
        <w:tc>
          <w:tcPr>
            <w:tcW w:w="850" w:type="dxa"/>
          </w:tcPr>
          <w:p w14:paraId="4FC8E247" w14:textId="00A08043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4E85B229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6B9D7C12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0B7B50C6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55493CF9" w14:textId="5BF930D4" w:rsidR="009C3C68" w:rsidRPr="009C3C68" w:rsidRDefault="009C3C68" w:rsidP="009C3C68">
            <w:pPr>
              <w:jc w:val="center"/>
              <w:rPr>
                <w:sz w:val="24"/>
                <w:szCs w:val="24"/>
              </w:rPr>
            </w:pPr>
            <w:r w:rsidRPr="009C3C68">
              <w:rPr>
                <w:sz w:val="24"/>
                <w:szCs w:val="24"/>
              </w:rPr>
              <w:t>2 733,2</w:t>
            </w:r>
          </w:p>
        </w:tc>
        <w:tc>
          <w:tcPr>
            <w:tcW w:w="850" w:type="dxa"/>
          </w:tcPr>
          <w:p w14:paraId="75B4EFB3" w14:textId="170DEA47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395C9EAA" w14:textId="6094AD71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313FA452" w14:textId="0EC05B80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18F98FB" w14:textId="2EC53419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ECC20E" w14:textId="7F2FE760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DD6A15" w14:textId="150D8759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63B56AE" w14:textId="0E695910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9C3C68" w:rsidRPr="00031131" w14:paraId="07671476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14:paraId="129C9C9A" w14:textId="77777777" w:rsidR="009C3C68" w:rsidRPr="00031131" w:rsidRDefault="009C3C68" w:rsidP="009C3C6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Подпрограмма 1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9C3C68" w:rsidRPr="00031131" w:rsidRDefault="009C3C68" w:rsidP="009C3C6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5D262312" w:rsidR="009C3C68" w:rsidRPr="009C3C68" w:rsidRDefault="009C3C68" w:rsidP="009C3C6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9C3C6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16 339,0</w:t>
            </w:r>
          </w:p>
        </w:tc>
        <w:tc>
          <w:tcPr>
            <w:tcW w:w="850" w:type="dxa"/>
            <w:hideMark/>
          </w:tcPr>
          <w:p w14:paraId="044C05BA" w14:textId="71FCA512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6277D8CA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5496841C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7D8E65EC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185B1FD4" w:rsidR="009C3C68" w:rsidRPr="009C3C68" w:rsidRDefault="009C3C68" w:rsidP="009C3C68">
            <w:pPr>
              <w:jc w:val="center"/>
              <w:rPr>
                <w:sz w:val="22"/>
              </w:rPr>
            </w:pPr>
            <w:r w:rsidRPr="009C3C68">
              <w:rPr>
                <w:sz w:val="22"/>
              </w:rPr>
              <w:t>2 733,2</w:t>
            </w:r>
          </w:p>
        </w:tc>
        <w:tc>
          <w:tcPr>
            <w:tcW w:w="850" w:type="dxa"/>
            <w:hideMark/>
          </w:tcPr>
          <w:p w14:paraId="03928022" w14:textId="745AD19F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264A3E7E" w14:textId="44070658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094C2CB6" w14:textId="6441EDDC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A5BF9CA" w14:textId="0259C0EF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58A92A6" w14:textId="094EBDBF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028C318" w14:textId="106D0B4D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66D152EC" w14:textId="2B826DBD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9C3C68" w:rsidRPr="00031131" w14:paraId="56D0528E" w14:textId="77777777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14:paraId="1888957D" w14:textId="77777777" w:rsidR="009C3C68" w:rsidRPr="00031131" w:rsidRDefault="009C3C68" w:rsidP="009C3C6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9C3C68" w:rsidRPr="00031131" w:rsidRDefault="009C3C68" w:rsidP="009C3C68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269F4E6C" w:rsidR="009C3C68" w:rsidRPr="009C3C68" w:rsidRDefault="009C3C68" w:rsidP="009C3C68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9C3C68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16 339,0</w:t>
            </w:r>
          </w:p>
        </w:tc>
        <w:tc>
          <w:tcPr>
            <w:tcW w:w="850" w:type="dxa"/>
            <w:hideMark/>
          </w:tcPr>
          <w:p w14:paraId="6742BDB2" w14:textId="38B1B5D9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75F1EFD8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41001998" w:rsidR="009C3C68" w:rsidRPr="00031131" w:rsidRDefault="009C3C68" w:rsidP="009C3C68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0092301A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1D34BA8B" w:rsidR="009C3C68" w:rsidRPr="009C3C68" w:rsidRDefault="009C3C68" w:rsidP="009C3C68">
            <w:pPr>
              <w:jc w:val="center"/>
              <w:rPr>
                <w:sz w:val="22"/>
              </w:rPr>
            </w:pPr>
            <w:r w:rsidRPr="009C3C68">
              <w:rPr>
                <w:sz w:val="22"/>
              </w:rPr>
              <w:t>2 733,2</w:t>
            </w:r>
          </w:p>
        </w:tc>
        <w:tc>
          <w:tcPr>
            <w:tcW w:w="850" w:type="dxa"/>
            <w:hideMark/>
          </w:tcPr>
          <w:p w14:paraId="3B47A955" w14:textId="3D0004E5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4737F68C" w14:textId="5F6A2900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48FA3C70" w14:textId="39A72487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2ED7DE3" w14:textId="62EC2F70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034834" w14:textId="79CC42E8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4F5CB75" w14:textId="3B66F25A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348B15CE" w14:textId="1061A905" w:rsidR="009C3C68" w:rsidRPr="00031131" w:rsidRDefault="009C3C68" w:rsidP="009C3C68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67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21725"/>
    <w:rsid w:val="00031131"/>
    <w:rsid w:val="000422B5"/>
    <w:rsid w:val="000A69E8"/>
    <w:rsid w:val="000E6B92"/>
    <w:rsid w:val="00121385"/>
    <w:rsid w:val="0016318A"/>
    <w:rsid w:val="001A11EA"/>
    <w:rsid w:val="001E734C"/>
    <w:rsid w:val="00201295"/>
    <w:rsid w:val="0022423A"/>
    <w:rsid w:val="002A4F8C"/>
    <w:rsid w:val="002B1169"/>
    <w:rsid w:val="002D3656"/>
    <w:rsid w:val="002F7779"/>
    <w:rsid w:val="00306A58"/>
    <w:rsid w:val="00332F1C"/>
    <w:rsid w:val="00347C5A"/>
    <w:rsid w:val="0038734E"/>
    <w:rsid w:val="00396297"/>
    <w:rsid w:val="00396772"/>
    <w:rsid w:val="004006B9"/>
    <w:rsid w:val="004135BE"/>
    <w:rsid w:val="00417B60"/>
    <w:rsid w:val="004420D3"/>
    <w:rsid w:val="0048481A"/>
    <w:rsid w:val="004B3CBF"/>
    <w:rsid w:val="004C2813"/>
    <w:rsid w:val="004E5C28"/>
    <w:rsid w:val="004E636F"/>
    <w:rsid w:val="004F4BE0"/>
    <w:rsid w:val="004F6507"/>
    <w:rsid w:val="00563F4D"/>
    <w:rsid w:val="005B2976"/>
    <w:rsid w:val="005C0506"/>
    <w:rsid w:val="005C4C21"/>
    <w:rsid w:val="005D442D"/>
    <w:rsid w:val="006106EE"/>
    <w:rsid w:val="00641FC6"/>
    <w:rsid w:val="00664AF3"/>
    <w:rsid w:val="006E28B0"/>
    <w:rsid w:val="00721F60"/>
    <w:rsid w:val="007B090C"/>
    <w:rsid w:val="007B3463"/>
    <w:rsid w:val="007B76D1"/>
    <w:rsid w:val="007F6F11"/>
    <w:rsid w:val="008436B5"/>
    <w:rsid w:val="00893A31"/>
    <w:rsid w:val="00916D10"/>
    <w:rsid w:val="00962F3C"/>
    <w:rsid w:val="00967A5E"/>
    <w:rsid w:val="009C3C68"/>
    <w:rsid w:val="009F6A5C"/>
    <w:rsid w:val="00A13EB2"/>
    <w:rsid w:val="00A94F38"/>
    <w:rsid w:val="00AA56B2"/>
    <w:rsid w:val="00AD2501"/>
    <w:rsid w:val="00B40C6B"/>
    <w:rsid w:val="00B66DB3"/>
    <w:rsid w:val="00BE7F19"/>
    <w:rsid w:val="00C16666"/>
    <w:rsid w:val="00C9103D"/>
    <w:rsid w:val="00CC710B"/>
    <w:rsid w:val="00CF7BD0"/>
    <w:rsid w:val="00D74B20"/>
    <w:rsid w:val="00DF37C1"/>
    <w:rsid w:val="00E25ACD"/>
    <w:rsid w:val="00EA6C1E"/>
    <w:rsid w:val="00F25FBE"/>
    <w:rsid w:val="00F53715"/>
    <w:rsid w:val="00F6759F"/>
    <w:rsid w:val="00F814C3"/>
    <w:rsid w:val="00F85CCB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2023-03-30T16:34:00Z</cp:lastPrinted>
  <dcterms:created xsi:type="dcterms:W3CDTF">2018-12-10T14:51:00Z</dcterms:created>
  <dcterms:modified xsi:type="dcterms:W3CDTF">2024-07-30T22:04:00Z</dcterms:modified>
</cp:coreProperties>
</file>