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6A" w:rsidRPr="009F5E6A" w:rsidRDefault="009F5E6A" w:rsidP="009F5E6A">
      <w:pPr>
        <w:spacing w:after="160" w:line="259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E6A">
        <w:rPr>
          <w:rFonts w:ascii="Times New Roman" w:eastAsia="Calibri" w:hAnsi="Times New Roman" w:cs="Times New Roman"/>
          <w:b/>
          <w:sz w:val="28"/>
          <w:szCs w:val="28"/>
        </w:rPr>
        <w:t>Ежегодный фестиваль донских брендов «Мой бизнес. НАШИ МАРКЕТ» будет проходить два дня</w:t>
      </w:r>
    </w:p>
    <w:p w:rsidR="009F5E6A" w:rsidRPr="009F5E6A" w:rsidRDefault="009F5E6A" w:rsidP="009F5E6A">
      <w:pPr>
        <w:spacing w:after="0" w:line="259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6A">
        <w:rPr>
          <w:rFonts w:ascii="Times New Roman" w:eastAsia="Calibri" w:hAnsi="Times New Roman" w:cs="Times New Roman"/>
          <w:sz w:val="28"/>
          <w:szCs w:val="28"/>
        </w:rPr>
        <w:t xml:space="preserve">В 2024 году более 100 аутентичных торговых марок Ростовской области представят на площадке фестиваля «Мой бизнес. НАШИ МАРКЕТ» дизайнерскую одежду, обувь, авторские аксессуары и гастрономические деликатесы. Участников и гостей фестиваля ждут модные показы, дегустации, </w:t>
      </w:r>
      <w:proofErr w:type="spellStart"/>
      <w:r w:rsidRPr="009F5E6A">
        <w:rPr>
          <w:rFonts w:ascii="Times New Roman" w:eastAsia="Calibri" w:hAnsi="Times New Roman" w:cs="Times New Roman"/>
          <w:sz w:val="28"/>
          <w:szCs w:val="28"/>
        </w:rPr>
        <w:t>интерактивы</w:t>
      </w:r>
      <w:proofErr w:type="spellEnd"/>
      <w:r w:rsidRPr="009F5E6A">
        <w:rPr>
          <w:rFonts w:ascii="Times New Roman" w:eastAsia="Calibri" w:hAnsi="Times New Roman" w:cs="Times New Roman"/>
          <w:sz w:val="28"/>
          <w:szCs w:val="28"/>
        </w:rPr>
        <w:t xml:space="preserve">, обучающие лекции от экспертов и розыгрыши призов под звуки живой музыки и модные сеты популярных донских </w:t>
      </w:r>
      <w:proofErr w:type="spellStart"/>
      <w:r w:rsidRPr="009F5E6A">
        <w:rPr>
          <w:rFonts w:ascii="Times New Roman" w:eastAsia="Calibri" w:hAnsi="Times New Roman" w:cs="Times New Roman"/>
          <w:sz w:val="28"/>
          <w:szCs w:val="28"/>
        </w:rPr>
        <w:t>диджеев</w:t>
      </w:r>
      <w:proofErr w:type="spellEnd"/>
      <w:r w:rsidRPr="009F5E6A">
        <w:rPr>
          <w:rFonts w:ascii="Times New Roman" w:eastAsia="Calibri" w:hAnsi="Times New Roman" w:cs="Times New Roman"/>
          <w:sz w:val="28"/>
          <w:szCs w:val="28"/>
        </w:rPr>
        <w:t>. Традиционно событие организует </w:t>
      </w:r>
      <w:r w:rsidRPr="009F5E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Ростовское региональное агентство поддержки предпринимательства (АНО МФК «РРАПП»), донской центр «Мой бизнес» при поддержке Правительства Ростовской области и министерства экономического развития региона.</w:t>
      </w:r>
    </w:p>
    <w:p w:rsidR="009F5E6A" w:rsidRPr="009F5E6A" w:rsidRDefault="009F5E6A" w:rsidP="009F5E6A">
      <w:pPr>
        <w:spacing w:after="0" w:line="259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6A">
        <w:rPr>
          <w:rFonts w:ascii="Times New Roman" w:eastAsia="Calibri" w:hAnsi="Times New Roman" w:cs="Times New Roman"/>
          <w:sz w:val="28"/>
          <w:szCs w:val="28"/>
        </w:rPr>
        <w:t xml:space="preserve">– В условиях </w:t>
      </w:r>
      <w:proofErr w:type="spellStart"/>
      <w:r w:rsidRPr="009F5E6A">
        <w:rPr>
          <w:rFonts w:ascii="Times New Roman" w:eastAsia="Calibri" w:hAnsi="Times New Roman" w:cs="Times New Roman"/>
          <w:sz w:val="28"/>
          <w:szCs w:val="28"/>
        </w:rPr>
        <w:t>импортозамещения</w:t>
      </w:r>
      <w:proofErr w:type="spellEnd"/>
      <w:r w:rsidRPr="009F5E6A">
        <w:rPr>
          <w:rFonts w:ascii="Times New Roman" w:eastAsia="Calibri" w:hAnsi="Times New Roman" w:cs="Times New Roman"/>
          <w:sz w:val="28"/>
          <w:szCs w:val="28"/>
        </w:rPr>
        <w:t xml:space="preserve"> усилия донского Правительства направлены на поддержку реального сектора экономики, на создание благоприятного климата для появления новых и развития уже действующих товаропроизводителей. В этих целях по поручению Губернатора региона Василия Голубева запушена региональная программа поддержки и продвижения местных брендов. И фестиваль является одним из востребованных малым бизнесом форматов реализации данной программы, – рассказал Александр Скрябин, первый заместитель Губернатора Ростовской области. </w:t>
      </w:r>
    </w:p>
    <w:p w:rsidR="009F5E6A" w:rsidRPr="009F5E6A" w:rsidRDefault="009F5E6A" w:rsidP="009F5E6A">
      <w:pPr>
        <w:spacing w:after="0" w:line="259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73918908"/>
      <w:bookmarkEnd w:id="0"/>
      <w:r w:rsidRPr="009F5E6A">
        <w:rPr>
          <w:rFonts w:ascii="Times New Roman" w:eastAsia="Calibri" w:hAnsi="Times New Roman" w:cs="Times New Roman"/>
          <w:sz w:val="28"/>
          <w:szCs w:val="28"/>
        </w:rPr>
        <w:t>Местом проведения события в 2024 году станет Центр истинных ценностей. В преддверии фестиваля 4 сентября для экспонентов будет организована встреча, в рамках которой участники получат подробные рекомендации по оптимизации стратегии продаж и маркетинга для достижения максимального эффекта от участия в ярмарке.</w:t>
      </w:r>
    </w:p>
    <w:p w:rsidR="009F5E6A" w:rsidRPr="009F5E6A" w:rsidRDefault="009F5E6A" w:rsidP="009F5E6A">
      <w:pPr>
        <w:spacing w:after="0" w:line="259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6A">
        <w:rPr>
          <w:rFonts w:ascii="Times New Roman" w:eastAsia="Calibri" w:hAnsi="Times New Roman" w:cs="Times New Roman"/>
          <w:sz w:val="28"/>
          <w:szCs w:val="28"/>
        </w:rPr>
        <w:t xml:space="preserve">В первый день фестиваля, 22 сентября перед участниками с мастер-классом выступит известный писатель, сценарист Александр </w:t>
      </w:r>
      <w:proofErr w:type="spellStart"/>
      <w:r w:rsidRPr="009F5E6A">
        <w:rPr>
          <w:rFonts w:ascii="Times New Roman" w:eastAsia="Calibri" w:hAnsi="Times New Roman" w:cs="Times New Roman"/>
          <w:sz w:val="28"/>
          <w:szCs w:val="28"/>
        </w:rPr>
        <w:t>Цыпкин</w:t>
      </w:r>
      <w:proofErr w:type="spellEnd"/>
      <w:r w:rsidRPr="009F5E6A">
        <w:rPr>
          <w:rFonts w:ascii="Times New Roman" w:eastAsia="Calibri" w:hAnsi="Times New Roman" w:cs="Times New Roman"/>
          <w:sz w:val="28"/>
          <w:szCs w:val="28"/>
        </w:rPr>
        <w:t>. Он расскажет про «20 правил лидера 21 века» и поделится опытом создания таких популярных проектов как «</w:t>
      </w:r>
      <w:proofErr w:type="spellStart"/>
      <w:r w:rsidRPr="009F5E6A">
        <w:rPr>
          <w:rFonts w:ascii="Times New Roman" w:eastAsia="Calibri" w:hAnsi="Times New Roman" w:cs="Times New Roman"/>
          <w:sz w:val="28"/>
          <w:szCs w:val="28"/>
        </w:rPr>
        <w:t>БеспринцЫпные</w:t>
      </w:r>
      <w:proofErr w:type="spellEnd"/>
      <w:r w:rsidRPr="009F5E6A">
        <w:rPr>
          <w:rFonts w:ascii="Times New Roman" w:eastAsia="Calibri" w:hAnsi="Times New Roman" w:cs="Times New Roman"/>
          <w:sz w:val="28"/>
          <w:szCs w:val="28"/>
        </w:rPr>
        <w:t xml:space="preserve"> чтения» и сериал «Беспринципные».</w:t>
      </w:r>
    </w:p>
    <w:p w:rsidR="009F5E6A" w:rsidRPr="009F5E6A" w:rsidRDefault="009F5E6A" w:rsidP="009F5E6A">
      <w:pPr>
        <w:spacing w:after="0" w:line="259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6A">
        <w:rPr>
          <w:rFonts w:ascii="Times New Roman" w:eastAsia="Calibri" w:hAnsi="Times New Roman" w:cs="Times New Roman"/>
          <w:sz w:val="28"/>
          <w:szCs w:val="28"/>
        </w:rPr>
        <w:t xml:space="preserve">В завершающий день – 28 сентября – свои двери откроет масштабная ярмарка донских брендов, также для участников подготовлена насыщенная деловая и интерактивная программа. </w:t>
      </w:r>
    </w:p>
    <w:p w:rsidR="009F5E6A" w:rsidRPr="009F5E6A" w:rsidRDefault="009F5E6A" w:rsidP="009F5E6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время существования фестиваля с 2022 года количество его участников выросло в 4 раза – с 40 до 160 брендов, а число посетителей ежегодно превышает 1000 человек. Событие зарекомендовало себя как яркая витрина, стыкующая талантливых производителей, </w:t>
      </w:r>
      <w:proofErr w:type="spellStart"/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дистрибьютеров</w:t>
      </w:r>
      <w:proofErr w:type="spellEnd"/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представителей сферы рекламы и, конечно, потребителей, – отметил министр экономического развития Ростовской области Максим </w:t>
      </w:r>
      <w:proofErr w:type="spellStart"/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Папушенко</w:t>
      </w:r>
      <w:proofErr w:type="spellEnd"/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E6A" w:rsidRPr="009F5E6A" w:rsidRDefault="009F5E6A" w:rsidP="009F5E6A">
      <w:pPr>
        <w:spacing w:after="0" w:line="259" w:lineRule="auto"/>
        <w:ind w:left="-567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9F5E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Фестиваль реализуется в рамках нацпроекта «Малое и среднее предпринимательство»</w:t>
      </w:r>
      <w:r w:rsidRPr="009F5E6A">
        <w:rPr>
          <w:rFonts w:ascii="Times New Roman" w:eastAsia="Calibri" w:hAnsi="Times New Roman" w:cs="Times New Roman"/>
          <w:sz w:val="28"/>
          <w:szCs w:val="28"/>
        </w:rPr>
        <w:t xml:space="preserve">, поэтому участие в нём бесплатно как для посетителей, так и для производителей. Каждый участник-экспонент получит необходимую </w:t>
      </w:r>
      <w:r w:rsidRPr="009F5E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помощь в организации выставочного пространства для презентации продукции – от бесплатного корнера до таблички с названием бренда. </w:t>
      </w:r>
    </w:p>
    <w:p w:rsidR="009F5E6A" w:rsidRPr="009F5E6A" w:rsidRDefault="009F5E6A" w:rsidP="009F5E6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3920710"/>
      <w:bookmarkEnd w:id="1"/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Каждый год мы стараемся сделать фестиваль «Мой бизнес. НАШИ МАРКЕТ» насыщеннее и масштабнее. Поэтому заинтересованы в новых участниках и активно призываем всех не пренебрегать возможностью господдержки и ярко заявлять о себе и своем бизнесе на площадке события, получать новые знания, яркие эмоции, вдохновение и, конечно, материальную выгоду в виде эксклюзивных покупок и выручки от продаж, – рассказала Яна Куринова, директор АНО МФК «РРАПП». </w:t>
      </w:r>
    </w:p>
    <w:p w:rsidR="009F5E6A" w:rsidRPr="009F5E6A" w:rsidRDefault="009F5E6A" w:rsidP="009F5E6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открыта и доступна на официальном сайте фестиваля по ссылке:  </w:t>
      </w:r>
      <w:hyperlink r:id="rId5" w:history="1">
        <w:r w:rsidRPr="009F5E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http://mbnashimarket.mbrostov.ru</w:t>
        </w:r>
      </w:hyperlink>
      <w:r w:rsidRPr="009F5E6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переходе в чат-бот у каждого появится возможность зарабатывать «</w:t>
      </w:r>
      <w:proofErr w:type="spellStart"/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</w:t>
      </w:r>
      <w:proofErr w:type="spellEnd"/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-рубли» и выигрывать призы от партнеров фестиваля.</w:t>
      </w:r>
    </w:p>
    <w:p w:rsidR="009F5E6A" w:rsidRPr="009F5E6A" w:rsidRDefault="009F5E6A" w:rsidP="009F5E6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Подробности о фестивале «Мой бизнес. Наши </w:t>
      </w:r>
      <w:proofErr w:type="spellStart"/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</w:t>
      </w:r>
      <w:proofErr w:type="spellEnd"/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можно уточнить по телефону горячей линии донских центров «Мой бизнес» 8(804) 333-32-31, </w:t>
      </w:r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онлайн-чате на сайте mbrostov.ru и в социальных сетях: </w:t>
      </w:r>
      <w:proofErr w:type="spellStart"/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Pr="009F5E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https://vk.com/mb_rostov</w:t>
        </w:r>
      </w:hyperlink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9F5E6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-канале </w:t>
      </w:r>
      <w:hyperlink r:id="rId7" w:tgtFrame="_blank" w:history="1">
        <w:r w:rsidRPr="009F5E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https://t.me/mbrostov</w:t>
        </w:r>
      </w:hyperlink>
    </w:p>
    <w:p w:rsidR="00FA5289" w:rsidRDefault="00FA5289">
      <w:bookmarkStart w:id="2" w:name="_GoBack"/>
      <w:bookmarkEnd w:id="2"/>
    </w:p>
    <w:sectPr w:rsidR="00FA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E3"/>
    <w:rsid w:val="005526E3"/>
    <w:rsid w:val="009F5E6A"/>
    <w:rsid w:val="00F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brost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b_rostov" TargetMode="External"/><Relationship Id="rId5" Type="http://schemas.openxmlformats.org/officeDocument/2006/relationships/hyperlink" Target="http://mbnashimarket.mbrost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Company>Microsoft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2024-08-22T14:12:00Z</dcterms:created>
  <dcterms:modified xsi:type="dcterms:W3CDTF">2024-08-22T14:12:00Z</dcterms:modified>
</cp:coreProperties>
</file>