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DA" w:rsidRPr="00A55DDA" w:rsidRDefault="00A55DDA" w:rsidP="008901D7">
      <w:pPr>
        <w:ind w:right="-142"/>
        <w:jc w:val="center"/>
        <w:rPr>
          <w:b/>
          <w:sz w:val="28"/>
          <w:szCs w:val="28"/>
        </w:rPr>
      </w:pPr>
      <w:r w:rsidRPr="00A55DDA">
        <w:rPr>
          <w:b/>
          <w:sz w:val="28"/>
          <w:szCs w:val="28"/>
        </w:rPr>
        <w:t>РОССИЙСКАЯ ФЕДЕРАЦИЯ</w:t>
      </w:r>
    </w:p>
    <w:p w:rsidR="00A55DDA" w:rsidRDefault="00A55DDA" w:rsidP="008901D7">
      <w:pPr>
        <w:ind w:right="-142"/>
        <w:jc w:val="center"/>
        <w:rPr>
          <w:b/>
          <w:sz w:val="28"/>
          <w:szCs w:val="28"/>
        </w:rPr>
      </w:pPr>
      <w:r w:rsidRPr="00A55DDA">
        <w:rPr>
          <w:b/>
          <w:sz w:val="28"/>
          <w:szCs w:val="28"/>
        </w:rPr>
        <w:t>РОСТОВСКАЯ ОБЛАСТЬ АЗОВСКИЙ РАЙОН</w:t>
      </w:r>
    </w:p>
    <w:p w:rsidR="00A55DDA" w:rsidRDefault="00C654C3" w:rsidP="008901D7">
      <w:pPr>
        <w:ind w:right="-142"/>
        <w:jc w:val="center"/>
        <w:rPr>
          <w:b/>
          <w:sz w:val="28"/>
          <w:szCs w:val="28"/>
        </w:rPr>
      </w:pPr>
      <w:r>
        <w:rPr>
          <w:b/>
          <w:sz w:val="28"/>
          <w:szCs w:val="28"/>
        </w:rPr>
        <w:t xml:space="preserve">МУНИЦИПАЛЬНОЕ ОБРАЗОВАНИЕ </w:t>
      </w:r>
    </w:p>
    <w:p w:rsidR="00C654C3" w:rsidRPr="00A55DDA" w:rsidRDefault="00C654C3" w:rsidP="008901D7">
      <w:pPr>
        <w:ind w:right="-142"/>
        <w:jc w:val="center"/>
        <w:rPr>
          <w:b/>
          <w:sz w:val="28"/>
          <w:szCs w:val="28"/>
        </w:rPr>
      </w:pPr>
      <w:r>
        <w:rPr>
          <w:b/>
          <w:sz w:val="28"/>
          <w:szCs w:val="28"/>
        </w:rPr>
        <w:t>«АЛЕКСАНДРОВСКОЕ СЕЛЬСКОЕ ПОСЕЛЕНИЕ»</w:t>
      </w:r>
    </w:p>
    <w:p w:rsidR="00A55DDA" w:rsidRPr="00A55DDA" w:rsidRDefault="00A55DDA" w:rsidP="008901D7">
      <w:pPr>
        <w:ind w:right="-142"/>
        <w:jc w:val="center"/>
        <w:rPr>
          <w:b/>
          <w:sz w:val="28"/>
          <w:szCs w:val="28"/>
        </w:rPr>
      </w:pPr>
      <w:r w:rsidRPr="00A55DDA">
        <w:rPr>
          <w:b/>
          <w:sz w:val="28"/>
          <w:szCs w:val="28"/>
        </w:rPr>
        <w:t>АДМИНИСТРАЦИЯ АЛЕКСАНДРОВСКОГО</w:t>
      </w:r>
      <w:r w:rsidR="00C654C3">
        <w:rPr>
          <w:b/>
          <w:sz w:val="28"/>
          <w:szCs w:val="28"/>
        </w:rPr>
        <w:t xml:space="preserve"> </w:t>
      </w: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654C3">
      <w:pPr>
        <w:spacing w:before="100" w:beforeAutospacing="1" w:after="100" w:afterAutospacing="1"/>
        <w:jc w:val="both"/>
        <w:rPr>
          <w:rFonts w:eastAsia="Calibri"/>
          <w:b/>
          <w:bCs/>
          <w:sz w:val="28"/>
          <w:szCs w:val="28"/>
          <w:lang w:eastAsia="en-US"/>
        </w:rPr>
      </w:pPr>
      <w:r w:rsidRPr="00922AF6">
        <w:rPr>
          <w:rFonts w:eastAsia="Calibri"/>
          <w:b/>
          <w:bCs/>
          <w:sz w:val="28"/>
          <w:szCs w:val="28"/>
          <w:lang w:eastAsia="en-US"/>
        </w:rPr>
        <w:t>«</w:t>
      </w:r>
      <w:r w:rsidR="00650E10">
        <w:rPr>
          <w:rFonts w:eastAsia="Calibri"/>
          <w:b/>
          <w:bCs/>
          <w:sz w:val="28"/>
          <w:szCs w:val="28"/>
          <w:lang w:eastAsia="en-US"/>
        </w:rPr>
        <w:t>__</w:t>
      </w:r>
      <w:r w:rsidRPr="00922AF6">
        <w:rPr>
          <w:rFonts w:eastAsia="Calibri"/>
          <w:b/>
          <w:bCs/>
          <w:sz w:val="28"/>
          <w:szCs w:val="28"/>
          <w:lang w:eastAsia="en-US"/>
        </w:rPr>
        <w:t xml:space="preserve">» </w:t>
      </w:r>
      <w:r w:rsidR="00650E10">
        <w:rPr>
          <w:rFonts w:eastAsia="Calibri"/>
          <w:b/>
          <w:bCs/>
          <w:sz w:val="28"/>
          <w:szCs w:val="28"/>
          <w:lang w:eastAsia="en-US"/>
        </w:rPr>
        <w:t>_______</w:t>
      </w:r>
      <w:r w:rsidRPr="00922AF6">
        <w:rPr>
          <w:rFonts w:eastAsia="Calibri"/>
          <w:b/>
          <w:bCs/>
          <w:sz w:val="28"/>
          <w:szCs w:val="28"/>
          <w:lang w:eastAsia="en-US"/>
        </w:rPr>
        <w:t xml:space="preserve"> 20</w:t>
      </w:r>
      <w:r w:rsidR="00650E10">
        <w:rPr>
          <w:rFonts w:eastAsia="Calibri"/>
          <w:b/>
          <w:bCs/>
          <w:sz w:val="28"/>
          <w:szCs w:val="28"/>
          <w:lang w:eastAsia="en-US"/>
        </w:rPr>
        <w:t>__</w:t>
      </w:r>
      <w:r w:rsidRPr="00922AF6">
        <w:rPr>
          <w:rFonts w:eastAsia="Calibri"/>
          <w:b/>
          <w:bCs/>
          <w:sz w:val="28"/>
          <w:szCs w:val="28"/>
          <w:lang w:eastAsia="en-US"/>
        </w:rPr>
        <w:t xml:space="preserve"> года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 </w:t>
      </w:r>
      <w:r w:rsidR="00650E10">
        <w:rPr>
          <w:rFonts w:eastAsia="Calibri"/>
          <w:b/>
          <w:bCs/>
          <w:sz w:val="28"/>
          <w:szCs w:val="28"/>
          <w:lang w:eastAsia="en-US"/>
        </w:rPr>
        <w:t>__</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с.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C654C3">
        <w:rPr>
          <w:rFonts w:ascii="Times New Roman" w:hAnsi="Times New Roman" w:cs="Times New Roman"/>
          <w:sz w:val="28"/>
          <w:szCs w:val="28"/>
        </w:rPr>
        <w:t>3</w:t>
      </w:r>
      <w:r>
        <w:rPr>
          <w:rFonts w:ascii="Times New Roman" w:hAnsi="Times New Roman" w:cs="Times New Roman"/>
          <w:sz w:val="28"/>
          <w:szCs w:val="28"/>
        </w:rPr>
        <w:t xml:space="preserve">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итогах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C654C3">
        <w:rPr>
          <w:rFonts w:ascii="Times New Roman" w:hAnsi="Times New Roman" w:cs="Times New Roman"/>
          <w:sz w:val="28"/>
          <w:szCs w:val="28"/>
        </w:rPr>
        <w:t>3</w:t>
      </w:r>
      <w:r>
        <w:rPr>
          <w:rFonts w:ascii="Times New Roman" w:hAnsi="Times New Roman" w:cs="Times New Roman"/>
          <w:sz w:val="28"/>
          <w:szCs w:val="28"/>
        </w:rPr>
        <w:t xml:space="preserve">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163AF5">
        <w:rPr>
          <w:rFonts w:ascii="Times New Roman" w:eastAsia="Times New Roman" w:hAnsi="Times New Roman" w:cs="Times New Roman"/>
          <w:sz w:val="28"/>
          <w:szCs w:val="28"/>
          <w:lang w:eastAsia="ru-RU"/>
        </w:rPr>
        <w:t>10</w:t>
      </w:r>
      <w:r w:rsidRPr="00AD6E87">
        <w:rPr>
          <w:rFonts w:ascii="Times New Roman" w:eastAsia="Times New Roman" w:hAnsi="Times New Roman" w:cs="Times New Roman"/>
          <w:sz w:val="28"/>
          <w:szCs w:val="28"/>
          <w:lang w:eastAsia="ru-RU"/>
        </w:rPr>
        <w:t>.06.202</w:t>
      </w:r>
      <w:r w:rsidR="00D5008E">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 </w:t>
      </w:r>
      <w:r w:rsidR="00D5008E">
        <w:rPr>
          <w:rFonts w:ascii="Times New Roman" w:eastAsia="Times New Roman" w:hAnsi="Times New Roman" w:cs="Times New Roman"/>
          <w:sz w:val="28"/>
          <w:szCs w:val="28"/>
          <w:lang w:eastAsia="ru-RU"/>
        </w:rPr>
        <w:t>6</w:t>
      </w:r>
      <w:r w:rsidR="00163AF5">
        <w:rPr>
          <w:rFonts w:ascii="Times New Roman" w:eastAsia="Times New Roman" w:hAnsi="Times New Roman" w:cs="Times New Roman"/>
          <w:sz w:val="28"/>
          <w:szCs w:val="28"/>
          <w:lang w:eastAsia="ru-RU"/>
        </w:rPr>
        <w:t>0</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 202</w:t>
      </w:r>
      <w:r w:rsidR="00163AF5">
        <w:rPr>
          <w:rFonts w:ascii="Times New Roman" w:eastAsia="Times New Roman" w:hAnsi="Times New Roman" w:cs="Times New Roman"/>
          <w:sz w:val="28"/>
          <w:szCs w:val="28"/>
          <w:lang w:eastAsia="ru-RU"/>
        </w:rPr>
        <w:t>4</w:t>
      </w:r>
      <w:r w:rsidRPr="00AD6E87">
        <w:rPr>
          <w:rFonts w:ascii="Times New Roman" w:eastAsia="Times New Roman" w:hAnsi="Times New Roman" w:cs="Times New Roman"/>
          <w:sz w:val="28"/>
          <w:szCs w:val="28"/>
          <w:lang w:eastAsia="ru-RU"/>
        </w:rPr>
        <w:t xml:space="preserve"> год и на плановый период 202</w:t>
      </w:r>
      <w:r w:rsidR="00163AF5">
        <w:rPr>
          <w:rFonts w:ascii="Times New Roman" w:eastAsia="Times New Roman" w:hAnsi="Times New Roman" w:cs="Times New Roman"/>
          <w:sz w:val="28"/>
          <w:szCs w:val="28"/>
          <w:lang w:eastAsia="ru-RU"/>
        </w:rPr>
        <w:t>5</w:t>
      </w:r>
      <w:r w:rsidR="00344CF5">
        <w:rPr>
          <w:rFonts w:ascii="Times New Roman" w:eastAsia="Times New Roman" w:hAnsi="Times New Roman" w:cs="Times New Roman"/>
          <w:sz w:val="28"/>
          <w:szCs w:val="28"/>
          <w:lang w:eastAsia="ru-RU"/>
        </w:rPr>
        <w:t>4</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163AF5">
        <w:rPr>
          <w:rFonts w:ascii="Times New Roman" w:eastAsia="Times New Roman" w:hAnsi="Times New Roman" w:cs="Times New Roman"/>
          <w:color w:val="000000"/>
          <w:sz w:val="28"/>
          <w:szCs w:val="28"/>
          <w:lang w:eastAsia="ru-RU"/>
        </w:rPr>
        <w:t>6</w:t>
      </w:r>
      <w:r w:rsidRPr="00563732">
        <w:rPr>
          <w:rFonts w:ascii="Times New Roman" w:eastAsia="Times New Roman" w:hAnsi="Times New Roman" w:cs="Times New Roman"/>
          <w:color w:val="000000"/>
          <w:sz w:val="28"/>
          <w:szCs w:val="28"/>
          <w:lang w:eastAsia="ru-RU"/>
        </w:rPr>
        <w:t xml:space="preserve"> годов», </w:t>
      </w:r>
      <w:r w:rsidR="00344CF5">
        <w:rPr>
          <w:rFonts w:ascii="Times New Roman" w:hAnsi="Times New Roman" w:cs="Times New Roman"/>
          <w:sz w:val="28"/>
          <w:szCs w:val="28"/>
          <w:lang w:eastAsia="ar-SA"/>
        </w:rPr>
        <w:t>А</w:t>
      </w:r>
      <w:r w:rsidRPr="00563732">
        <w:rPr>
          <w:rFonts w:ascii="Times New Roman" w:hAnsi="Times New Roman" w:cs="Times New Roman"/>
          <w:sz w:val="28"/>
          <w:szCs w:val="28"/>
          <w:lang w:eastAsia="ar-SA"/>
        </w:rPr>
        <w:t>дминистрация Александровского сельского поселения</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1.Утвердить предварительные итоги социально-экономического развития Александровского сельского поселения за 7 месяцев 202</w:t>
      </w:r>
      <w:r w:rsidR="00163AF5">
        <w:rPr>
          <w:rFonts w:ascii="Times New Roman" w:hAnsi="Times New Roman" w:cs="Times New Roman"/>
          <w:sz w:val="28"/>
          <w:szCs w:val="28"/>
        </w:rPr>
        <w:t>3</w:t>
      </w:r>
      <w:r>
        <w:rPr>
          <w:rFonts w:ascii="Times New Roman" w:hAnsi="Times New Roman" w:cs="Times New Roman"/>
          <w:sz w:val="28"/>
          <w:szCs w:val="28"/>
        </w:rPr>
        <w:t xml:space="preserve"> года и ожидаемые итоги социально-экономического развития за 202</w:t>
      </w:r>
      <w:r w:rsidR="00163AF5">
        <w:rPr>
          <w:rFonts w:ascii="Times New Roman" w:hAnsi="Times New Roman" w:cs="Times New Roman"/>
          <w:sz w:val="28"/>
          <w:szCs w:val="28"/>
        </w:rPr>
        <w:t>3</w:t>
      </w:r>
      <w:r>
        <w:rPr>
          <w:rFonts w:ascii="Times New Roman" w:hAnsi="Times New Roman" w:cs="Times New Roman"/>
          <w:sz w:val="28"/>
          <w:szCs w:val="28"/>
        </w:rPr>
        <w:t xml:space="preserve">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163AF5">
        <w:rPr>
          <w:sz w:val="28"/>
          <w:szCs w:val="28"/>
        </w:rPr>
        <w:t>3</w:t>
      </w:r>
      <w:r>
        <w:rPr>
          <w:sz w:val="28"/>
          <w:szCs w:val="28"/>
        </w:rPr>
        <w:t xml:space="preserve"> года и ожидаемые итоги социально-экономического развития за 202</w:t>
      </w:r>
      <w:r w:rsidR="00163AF5">
        <w:rPr>
          <w:sz w:val="28"/>
          <w:szCs w:val="28"/>
        </w:rPr>
        <w:t>3</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163AF5">
        <w:rPr>
          <w:sz w:val="28"/>
          <w:szCs w:val="28"/>
        </w:rPr>
        <w:t>4</w:t>
      </w:r>
      <w:r>
        <w:rPr>
          <w:sz w:val="28"/>
          <w:szCs w:val="28"/>
        </w:rPr>
        <w:t xml:space="preserve"> год и плановый период 202</w:t>
      </w:r>
      <w:r w:rsidR="00163AF5">
        <w:rPr>
          <w:sz w:val="28"/>
          <w:szCs w:val="28"/>
        </w:rPr>
        <w:t xml:space="preserve">5 </w:t>
      </w:r>
      <w:r>
        <w:rPr>
          <w:sz w:val="28"/>
          <w:szCs w:val="28"/>
        </w:rPr>
        <w:t>и 202</w:t>
      </w:r>
      <w:r w:rsidR="00163AF5">
        <w:rPr>
          <w:sz w:val="28"/>
          <w:szCs w:val="28"/>
        </w:rPr>
        <w:t>6</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с даты подписания,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4. Контроль за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63732" w:rsidRDefault="00783539"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w:t>
      </w:r>
      <w:r w:rsidR="00563732">
        <w:rPr>
          <w:rFonts w:ascii="Times New Roman" w:hAnsi="Times New Roman" w:cs="Times New Roman"/>
          <w:sz w:val="28"/>
          <w:szCs w:val="28"/>
        </w:rPr>
        <w:t xml:space="preserve"> постановлению </w:t>
      </w:r>
    </w:p>
    <w:p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80715E">
        <w:rPr>
          <w:rFonts w:ascii="Times New Roman" w:hAnsi="Times New Roman" w:cs="Times New Roman"/>
          <w:sz w:val="28"/>
          <w:szCs w:val="28"/>
        </w:rPr>
        <w:t>от</w:t>
      </w:r>
      <w:r w:rsidR="00163AF5" w:rsidRPr="0080715E">
        <w:rPr>
          <w:rFonts w:ascii="Times New Roman" w:hAnsi="Times New Roman" w:cs="Times New Roman"/>
          <w:sz w:val="28"/>
          <w:szCs w:val="28"/>
        </w:rPr>
        <w:t xml:space="preserve"> </w:t>
      </w:r>
      <w:r w:rsidR="00650E10">
        <w:rPr>
          <w:rFonts w:ascii="Times New Roman" w:hAnsi="Times New Roman" w:cs="Times New Roman"/>
          <w:sz w:val="28"/>
          <w:szCs w:val="28"/>
        </w:rPr>
        <w:t>__.__</w:t>
      </w:r>
      <w:r w:rsidRPr="0080715E">
        <w:rPr>
          <w:rFonts w:ascii="Times New Roman" w:hAnsi="Times New Roman" w:cs="Times New Roman"/>
          <w:sz w:val="28"/>
          <w:szCs w:val="28"/>
        </w:rPr>
        <w:t>.</w:t>
      </w:r>
      <w:r w:rsidR="00650E10">
        <w:rPr>
          <w:rFonts w:ascii="Times New Roman" w:hAnsi="Times New Roman" w:cs="Times New Roman"/>
          <w:sz w:val="28"/>
          <w:szCs w:val="28"/>
        </w:rPr>
        <w:t>____</w:t>
      </w:r>
      <w:r w:rsidRPr="0080715E">
        <w:rPr>
          <w:rFonts w:ascii="Times New Roman" w:hAnsi="Times New Roman" w:cs="Times New Roman"/>
          <w:sz w:val="28"/>
          <w:szCs w:val="28"/>
        </w:rPr>
        <w:t xml:space="preserve">  №</w:t>
      </w:r>
      <w:r w:rsidR="00650E10">
        <w:rPr>
          <w:rFonts w:ascii="Times New Roman" w:hAnsi="Times New Roman" w:cs="Times New Roman"/>
          <w:sz w:val="28"/>
          <w:szCs w:val="28"/>
        </w:rPr>
        <w:t>__</w:t>
      </w:r>
    </w:p>
    <w:p w:rsidR="00563732" w:rsidRPr="00033ABA"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163AF5">
        <w:rPr>
          <w:rFonts w:ascii="Times New Roman" w:hAnsi="Times New Roman" w:cs="Times New Roman"/>
          <w:sz w:val="28"/>
          <w:szCs w:val="28"/>
        </w:rPr>
        <w:t>3</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163AF5">
        <w:rPr>
          <w:rFonts w:ascii="Times New Roman" w:hAnsi="Times New Roman" w:cs="Times New Roman"/>
          <w:sz w:val="28"/>
          <w:szCs w:val="28"/>
        </w:rPr>
        <w:t>3</w:t>
      </w:r>
      <w:r>
        <w:rPr>
          <w:rFonts w:ascii="Times New Roman" w:hAnsi="Times New Roman" w:cs="Times New Roman"/>
          <w:sz w:val="28"/>
          <w:szCs w:val="28"/>
        </w:rPr>
        <w:t xml:space="preserve">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совместно с Центром занятости населения  усилить контроль  за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163AF5">
        <w:rPr>
          <w:rFonts w:ascii="Times New Roman" w:hAnsi="Times New Roman"/>
          <w:sz w:val="28"/>
          <w:szCs w:val="28"/>
        </w:rPr>
        <w:t>4</w:t>
      </w:r>
      <w:r w:rsidRPr="005B306D">
        <w:rPr>
          <w:rFonts w:ascii="Times New Roman" w:hAnsi="Times New Roman"/>
          <w:sz w:val="28"/>
          <w:szCs w:val="28"/>
        </w:rPr>
        <w:t>-202</w:t>
      </w:r>
      <w:r w:rsidR="00163AF5">
        <w:rPr>
          <w:rFonts w:ascii="Times New Roman" w:hAnsi="Times New Roman"/>
          <w:sz w:val="28"/>
          <w:szCs w:val="28"/>
        </w:rPr>
        <w:t>6</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163AF5">
        <w:rPr>
          <w:rFonts w:ascii="Times New Roman" w:hAnsi="Times New Roman"/>
          <w:sz w:val="28"/>
          <w:szCs w:val="28"/>
        </w:rPr>
        <w:t xml:space="preserve">4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163AF5">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х. Христичево, х. Нижняя Козинка,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80715E">
        <w:rPr>
          <w:rFonts w:ascii="Times New Roman" w:hAnsi="Times New Roman" w:cs="Times New Roman"/>
          <w:sz w:val="28"/>
          <w:szCs w:val="28"/>
        </w:rPr>
        <w:t>3</w:t>
      </w:r>
      <w:r>
        <w:rPr>
          <w:rFonts w:ascii="Times New Roman" w:hAnsi="Times New Roman" w:cs="Times New Roman"/>
          <w:sz w:val="28"/>
          <w:szCs w:val="28"/>
        </w:rPr>
        <w:t>г</w:t>
      </w:r>
      <w:r w:rsidR="00FB5286">
        <w:rPr>
          <w:rFonts w:ascii="Times New Roman" w:hAnsi="Times New Roman" w:cs="Times New Roman"/>
          <w:sz w:val="28"/>
          <w:szCs w:val="28"/>
        </w:rPr>
        <w:t>.</w:t>
      </w:r>
      <w:r w:rsidR="00163AF5">
        <w:rPr>
          <w:rFonts w:ascii="Times New Roman" w:hAnsi="Times New Roman" w:cs="Times New Roman"/>
          <w:sz w:val="28"/>
          <w:szCs w:val="28"/>
        </w:rPr>
        <w:t xml:space="preserve"> </w:t>
      </w:r>
      <w:r w:rsidR="00344CF5" w:rsidRPr="0080715E">
        <w:rPr>
          <w:rFonts w:ascii="Times New Roman" w:hAnsi="Times New Roman" w:cs="Times New Roman"/>
          <w:sz w:val="28"/>
          <w:szCs w:val="28"/>
        </w:rPr>
        <w:t>с</w:t>
      </w:r>
      <w:r w:rsidRPr="0080715E">
        <w:rPr>
          <w:rFonts w:ascii="Times New Roman" w:hAnsi="Times New Roman" w:cs="Times New Roman"/>
          <w:sz w:val="28"/>
          <w:szCs w:val="28"/>
        </w:rPr>
        <w:t xml:space="preserve">оставляет </w:t>
      </w:r>
      <w:r w:rsidR="00EB1849" w:rsidRPr="0080715E">
        <w:rPr>
          <w:rFonts w:ascii="Times New Roman" w:hAnsi="Times New Roman" w:cs="Times New Roman"/>
          <w:sz w:val="28"/>
          <w:szCs w:val="28"/>
        </w:rPr>
        <w:t xml:space="preserve">5 </w:t>
      </w:r>
      <w:r w:rsidR="0080715E" w:rsidRPr="0080715E">
        <w:rPr>
          <w:rFonts w:ascii="Times New Roman" w:hAnsi="Times New Roman" w:cs="Times New Roman"/>
          <w:sz w:val="28"/>
          <w:szCs w:val="28"/>
        </w:rPr>
        <w:t>530</w:t>
      </w:r>
      <w:r w:rsidRPr="0080715E">
        <w:rPr>
          <w:rFonts w:ascii="Times New Roman" w:hAnsi="Times New Roman" w:cs="Times New Roman"/>
          <w:sz w:val="28"/>
          <w:szCs w:val="28"/>
        </w:rPr>
        <w:t xml:space="preserve"> человек, дворов – 1</w:t>
      </w:r>
      <w:r w:rsidR="0080715E" w:rsidRPr="0080715E">
        <w:rPr>
          <w:rFonts w:ascii="Times New Roman" w:hAnsi="Times New Roman" w:cs="Times New Roman"/>
          <w:sz w:val="28"/>
          <w:szCs w:val="28"/>
        </w:rPr>
        <w:t xml:space="preserve"> 720</w:t>
      </w:r>
      <w:r w:rsidRPr="0080715E">
        <w:rPr>
          <w:rFonts w:ascii="Times New Roman" w:hAnsi="Times New Roman" w:cs="Times New Roman"/>
          <w:sz w:val="28"/>
          <w:szCs w:val="28"/>
        </w:rPr>
        <w:t>,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r w:rsidRPr="00720A51">
        <w:rPr>
          <w:rFonts w:ascii="Times New Roman" w:hAnsi="Times New Roman" w:cs="Times New Roman"/>
          <w:sz w:val="28"/>
          <w:szCs w:val="28"/>
        </w:rPr>
        <w:t xml:space="preserve">участковая больница и 3 ФАПа,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в т.ч.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sidR="0045045C">
        <w:rPr>
          <w:rFonts w:ascii="Times New Roman" w:hAnsi="Times New Roman" w:cs="Times New Roman"/>
          <w:sz w:val="28"/>
          <w:szCs w:val="28"/>
        </w:rPr>
        <w:t xml:space="preserve"> </w:t>
      </w:r>
      <w:r>
        <w:rPr>
          <w:rFonts w:ascii="Times New Roman" w:hAnsi="Times New Roman" w:cs="Times New Roman"/>
          <w:sz w:val="28"/>
          <w:szCs w:val="28"/>
        </w:rPr>
        <w:t xml:space="preserve">Безродний О.П., СТО автомобилей, </w:t>
      </w:r>
      <w:r w:rsidR="00B011EC" w:rsidRPr="00E3794C">
        <w:rPr>
          <w:rFonts w:ascii="Times New Roman" w:hAnsi="Times New Roman" w:cs="Times New Roman"/>
          <w:sz w:val="28"/>
          <w:szCs w:val="28"/>
        </w:rPr>
        <w:t>8 ИП предоставляют услуги по изготовлению  и ремонту мебели, ремонту и ТО автотранспортных средств, шиномонтажу,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80715E" w:rsidRDefault="00563732" w:rsidP="00DE2D43">
      <w:pPr>
        <w:shd w:val="clear" w:color="auto" w:fill="FFFFFF" w:themeFill="background1"/>
        <w:jc w:val="center"/>
        <w:rPr>
          <w:b/>
          <w:sz w:val="28"/>
          <w:szCs w:val="28"/>
        </w:rPr>
      </w:pPr>
      <w:r w:rsidRPr="0080715E">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80715E">
        <w:rPr>
          <w:rFonts w:ascii="Times New Roman" w:hAnsi="Times New Roman"/>
          <w:sz w:val="28"/>
          <w:szCs w:val="28"/>
        </w:rPr>
        <w:t>Среднесписочная численность</w:t>
      </w:r>
      <w:r w:rsidR="00DE2D43" w:rsidRPr="0080715E">
        <w:rPr>
          <w:rFonts w:ascii="Times New Roman" w:hAnsi="Times New Roman"/>
          <w:sz w:val="28"/>
          <w:szCs w:val="28"/>
        </w:rPr>
        <w:t xml:space="preserve"> экономически </w:t>
      </w:r>
      <w:r w:rsidRPr="0080715E">
        <w:rPr>
          <w:rFonts w:ascii="Times New Roman" w:hAnsi="Times New Roman"/>
          <w:sz w:val="28"/>
          <w:szCs w:val="28"/>
        </w:rPr>
        <w:t>занятого населения на конец 20</w:t>
      </w:r>
      <w:r w:rsidR="00091536" w:rsidRPr="0080715E">
        <w:rPr>
          <w:rFonts w:ascii="Times New Roman" w:hAnsi="Times New Roman"/>
          <w:sz w:val="28"/>
          <w:szCs w:val="28"/>
        </w:rPr>
        <w:t>2</w:t>
      </w:r>
      <w:r w:rsidR="0045045C" w:rsidRPr="0080715E">
        <w:rPr>
          <w:rFonts w:ascii="Times New Roman" w:hAnsi="Times New Roman"/>
          <w:sz w:val="28"/>
          <w:szCs w:val="28"/>
        </w:rPr>
        <w:t>2</w:t>
      </w:r>
      <w:r w:rsidRPr="0080715E">
        <w:rPr>
          <w:rFonts w:ascii="Times New Roman" w:hAnsi="Times New Roman"/>
          <w:sz w:val="28"/>
          <w:szCs w:val="28"/>
        </w:rPr>
        <w:t xml:space="preserve"> г. составила </w:t>
      </w:r>
      <w:r w:rsidR="00EB1849" w:rsidRPr="0080715E">
        <w:rPr>
          <w:rFonts w:ascii="Times New Roman" w:hAnsi="Times New Roman"/>
          <w:sz w:val="28"/>
          <w:szCs w:val="28"/>
        </w:rPr>
        <w:t>513</w:t>
      </w:r>
      <w:r w:rsidRPr="0080715E">
        <w:rPr>
          <w:rFonts w:ascii="Times New Roman" w:hAnsi="Times New Roman"/>
          <w:sz w:val="28"/>
          <w:szCs w:val="28"/>
        </w:rPr>
        <w:t xml:space="preserve"> человек, на 01.08.202</w:t>
      </w:r>
      <w:r w:rsidR="0045045C" w:rsidRPr="0080715E">
        <w:rPr>
          <w:rFonts w:ascii="Times New Roman" w:hAnsi="Times New Roman"/>
          <w:sz w:val="28"/>
          <w:szCs w:val="28"/>
        </w:rPr>
        <w:t>3</w:t>
      </w:r>
      <w:r w:rsidRPr="0080715E">
        <w:rPr>
          <w:rFonts w:ascii="Times New Roman" w:hAnsi="Times New Roman"/>
          <w:sz w:val="28"/>
          <w:szCs w:val="28"/>
        </w:rPr>
        <w:t xml:space="preserve">г – </w:t>
      </w:r>
      <w:r w:rsidR="00EB1849" w:rsidRPr="0080715E">
        <w:rPr>
          <w:rFonts w:ascii="Times New Roman" w:hAnsi="Times New Roman"/>
          <w:sz w:val="28"/>
          <w:szCs w:val="28"/>
        </w:rPr>
        <w:t>513</w:t>
      </w:r>
      <w:r w:rsidRPr="0080715E">
        <w:rPr>
          <w:rFonts w:ascii="Times New Roman" w:hAnsi="Times New Roman"/>
          <w:sz w:val="28"/>
          <w:szCs w:val="28"/>
        </w:rPr>
        <w:t xml:space="preserve"> человек</w:t>
      </w:r>
      <w:r w:rsidR="00DE2D43" w:rsidRPr="0080715E">
        <w:rPr>
          <w:rFonts w:ascii="Times New Roman" w:hAnsi="Times New Roman"/>
          <w:sz w:val="28"/>
          <w:szCs w:val="28"/>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Средний уровень заработной платы на </w:t>
      </w:r>
      <w:r w:rsidRPr="00EB1849">
        <w:rPr>
          <w:rFonts w:ascii="Times New Roman" w:hAnsi="Times New Roman"/>
          <w:sz w:val="28"/>
          <w:szCs w:val="28"/>
          <w:lang w:eastAsia="ru-RU"/>
        </w:rPr>
        <w:t>01.08.202</w:t>
      </w:r>
      <w:r w:rsidR="00625B86">
        <w:rPr>
          <w:rFonts w:ascii="Times New Roman" w:hAnsi="Times New Roman"/>
          <w:sz w:val="28"/>
          <w:szCs w:val="28"/>
          <w:lang w:eastAsia="ru-RU"/>
        </w:rPr>
        <w:t>3</w:t>
      </w:r>
      <w:r w:rsidRPr="00EB1849">
        <w:rPr>
          <w:rFonts w:ascii="Times New Roman" w:hAnsi="Times New Roman"/>
          <w:sz w:val="28"/>
          <w:szCs w:val="28"/>
          <w:lang w:eastAsia="ru-RU"/>
        </w:rPr>
        <w:t>г</w:t>
      </w:r>
      <w:r w:rsidRPr="005B306D">
        <w:rPr>
          <w:rFonts w:ascii="Times New Roman" w:hAnsi="Times New Roman"/>
          <w:sz w:val="28"/>
          <w:szCs w:val="28"/>
          <w:lang w:eastAsia="ru-RU"/>
        </w:rPr>
        <w:t>., по официально учтённым предприятиям</w:t>
      </w:r>
      <w:r w:rsidR="00095070">
        <w:rPr>
          <w:rFonts w:ascii="Times New Roman" w:hAnsi="Times New Roman"/>
          <w:sz w:val="28"/>
          <w:szCs w:val="28"/>
          <w:lang w:eastAsia="ru-RU"/>
        </w:rPr>
        <w:t>:</w:t>
      </w:r>
      <w:r w:rsidR="00625B86">
        <w:rPr>
          <w:rFonts w:ascii="Times New Roman" w:hAnsi="Times New Roman"/>
          <w:sz w:val="28"/>
          <w:szCs w:val="28"/>
          <w:lang w:eastAsia="ru-RU"/>
        </w:rPr>
        <w:t xml:space="preserve"> 33 698,60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625B86">
        <w:rPr>
          <w:rFonts w:ascii="Times New Roman" w:hAnsi="Times New Roman"/>
          <w:sz w:val="28"/>
          <w:szCs w:val="28"/>
          <w:lang w:eastAsia="ru-RU"/>
        </w:rPr>
        <w:t>3</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-202</w:t>
      </w:r>
      <w:r w:rsidR="00625B86">
        <w:rPr>
          <w:rFonts w:ascii="Times New Roman" w:hAnsi="Times New Roman"/>
          <w:sz w:val="28"/>
          <w:szCs w:val="28"/>
          <w:lang w:eastAsia="ru-RU"/>
        </w:rPr>
        <w:t>6</w:t>
      </w:r>
      <w:r w:rsidRPr="005B306D">
        <w:rPr>
          <w:rFonts w:ascii="Times New Roman" w:hAnsi="Times New Roman"/>
          <w:sz w:val="28"/>
          <w:szCs w:val="28"/>
          <w:lang w:eastAsia="ru-RU"/>
        </w:rPr>
        <w:t xml:space="preserve">гг. прогноз по выплате заработной платы будет иметь следующие значения: оценка </w:t>
      </w:r>
      <w:r w:rsidRPr="00625B86">
        <w:rPr>
          <w:rFonts w:ascii="Times New Roman" w:hAnsi="Times New Roman"/>
          <w:sz w:val="28"/>
          <w:szCs w:val="28"/>
          <w:lang w:eastAsia="ru-RU"/>
        </w:rPr>
        <w:t>202</w:t>
      </w:r>
      <w:r w:rsidR="00625B86" w:rsidRPr="00625B86">
        <w:rPr>
          <w:rFonts w:ascii="Times New Roman" w:hAnsi="Times New Roman"/>
          <w:sz w:val="28"/>
          <w:szCs w:val="28"/>
          <w:lang w:eastAsia="ru-RU"/>
        </w:rPr>
        <w:t>3</w:t>
      </w:r>
      <w:r w:rsidRPr="00625B86">
        <w:rPr>
          <w:rFonts w:ascii="Times New Roman" w:hAnsi="Times New Roman"/>
          <w:sz w:val="28"/>
          <w:szCs w:val="28"/>
          <w:lang w:eastAsia="ru-RU"/>
        </w:rPr>
        <w:t>г. –</w:t>
      </w:r>
      <w:r w:rsidR="00625B86">
        <w:rPr>
          <w:rFonts w:ascii="Times New Roman" w:hAnsi="Times New Roman"/>
          <w:sz w:val="28"/>
          <w:szCs w:val="28"/>
          <w:lang w:eastAsia="ru-RU"/>
        </w:rPr>
        <w:t>33</w:t>
      </w:r>
      <w:r w:rsidR="006C215F">
        <w:rPr>
          <w:rFonts w:ascii="Times New Roman" w:hAnsi="Times New Roman"/>
          <w:sz w:val="28"/>
          <w:szCs w:val="28"/>
          <w:lang w:eastAsia="ru-RU"/>
        </w:rPr>
        <w:t> 644,78</w:t>
      </w:r>
      <w:r w:rsidR="00625B86">
        <w:rPr>
          <w:rFonts w:ascii="Times New Roman" w:hAnsi="Times New Roman"/>
          <w:sz w:val="28"/>
          <w:szCs w:val="28"/>
          <w:lang w:eastAsia="ru-RU"/>
        </w:rPr>
        <w:t>руб</w:t>
      </w:r>
      <w:r w:rsidRPr="005B306D">
        <w:rPr>
          <w:rFonts w:ascii="Times New Roman" w:hAnsi="Times New Roman"/>
          <w:sz w:val="28"/>
          <w:szCs w:val="28"/>
          <w:lang w:eastAsia="ru-RU"/>
        </w:rPr>
        <w:t>.,  на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 xml:space="preserve"> год – </w:t>
      </w:r>
      <w:r w:rsidR="006C215F">
        <w:rPr>
          <w:rFonts w:ascii="Times New Roman" w:hAnsi="Times New Roman"/>
          <w:sz w:val="28"/>
          <w:szCs w:val="28"/>
          <w:lang w:eastAsia="ru-RU"/>
        </w:rPr>
        <w:t>36 929,65</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625B86">
        <w:rPr>
          <w:rFonts w:ascii="Times New Roman" w:hAnsi="Times New Roman"/>
          <w:sz w:val="28"/>
          <w:szCs w:val="28"/>
          <w:lang w:eastAsia="ru-RU"/>
        </w:rPr>
        <w:t>5</w:t>
      </w:r>
      <w:r w:rsidR="00FD7ECF">
        <w:rPr>
          <w:rFonts w:ascii="Times New Roman" w:hAnsi="Times New Roman"/>
          <w:sz w:val="28"/>
          <w:szCs w:val="28"/>
          <w:lang w:eastAsia="ru-RU"/>
        </w:rPr>
        <w:t xml:space="preserve"> г. – </w:t>
      </w:r>
      <w:r w:rsidR="006C215F">
        <w:rPr>
          <w:rFonts w:ascii="Times New Roman" w:hAnsi="Times New Roman"/>
          <w:sz w:val="28"/>
          <w:szCs w:val="28"/>
          <w:lang w:eastAsia="ru-RU"/>
        </w:rPr>
        <w:t>38 559,47</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625B86">
        <w:rPr>
          <w:rFonts w:ascii="Times New Roman" w:hAnsi="Times New Roman"/>
          <w:sz w:val="28"/>
          <w:szCs w:val="28"/>
          <w:lang w:eastAsia="ru-RU"/>
        </w:rPr>
        <w:t xml:space="preserve">6 </w:t>
      </w:r>
      <w:r w:rsidRPr="005B306D">
        <w:rPr>
          <w:rFonts w:ascii="Times New Roman" w:hAnsi="Times New Roman"/>
          <w:sz w:val="28"/>
          <w:szCs w:val="28"/>
          <w:lang w:eastAsia="ru-RU"/>
        </w:rPr>
        <w:t xml:space="preserve">г. – </w:t>
      </w:r>
      <w:r w:rsidR="00625B86">
        <w:rPr>
          <w:rFonts w:ascii="Times New Roman" w:hAnsi="Times New Roman"/>
          <w:sz w:val="28"/>
          <w:szCs w:val="28"/>
          <w:lang w:eastAsia="ru-RU"/>
        </w:rPr>
        <w:t>41</w:t>
      </w:r>
      <w:r w:rsidR="006C215F">
        <w:rPr>
          <w:rFonts w:ascii="Times New Roman" w:hAnsi="Times New Roman"/>
          <w:sz w:val="28"/>
          <w:szCs w:val="28"/>
          <w:lang w:eastAsia="ru-RU"/>
        </w:rPr>
        <w:t> 406,66</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отдельных</w:t>
      </w:r>
      <w:r w:rsidR="00625B86">
        <w:rPr>
          <w:rFonts w:ascii="Times New Roman" w:hAnsi="Times New Roman"/>
          <w:sz w:val="28"/>
          <w:szCs w:val="28"/>
          <w:lang w:eastAsia="ru-RU"/>
        </w:rPr>
        <w:t xml:space="preserve"> </w:t>
      </w:r>
      <w:r w:rsidRPr="005B306D">
        <w:rPr>
          <w:rFonts w:ascii="Times New Roman" w:hAnsi="Times New Roman"/>
          <w:sz w:val="28"/>
          <w:szCs w:val="28"/>
          <w:lang w:eastAsia="ru-RU"/>
        </w:rPr>
        <w:t>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00625B86">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–202</w:t>
      </w:r>
      <w:r w:rsidR="00625B86">
        <w:rPr>
          <w:rFonts w:ascii="Times New Roman" w:hAnsi="Times New Roman"/>
          <w:sz w:val="28"/>
          <w:szCs w:val="28"/>
          <w:lang w:eastAsia="ru-RU"/>
        </w:rPr>
        <w:t>6</w:t>
      </w:r>
      <w:r w:rsidRPr="005B306D">
        <w:rPr>
          <w:rFonts w:ascii="Times New Roman" w:hAnsi="Times New Roman"/>
          <w:sz w:val="28"/>
          <w:szCs w:val="28"/>
          <w:lang w:eastAsia="ru-RU"/>
        </w:rPr>
        <w:t xml:space="preserve"> гг. разработан на основе анализа предыдущего  периода, оценки </w:t>
      </w:r>
      <w:r w:rsidRPr="005B306D">
        <w:rPr>
          <w:rFonts w:ascii="Times New Roman" w:hAnsi="Times New Roman"/>
          <w:sz w:val="28"/>
          <w:szCs w:val="28"/>
          <w:lang w:eastAsia="ru-RU"/>
        </w:rPr>
        <w:lastRenderedPageBreak/>
        <w:t>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К(Ф)Х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w:t>
      </w:r>
      <w:r w:rsidR="00625B86">
        <w:rPr>
          <w:rFonts w:ascii="Times New Roman" w:hAnsi="Times New Roman"/>
          <w:sz w:val="28"/>
          <w:szCs w:val="28"/>
        </w:rPr>
        <w:t>21</w:t>
      </w:r>
      <w:r w:rsidR="00D50ADC">
        <w:rPr>
          <w:rFonts w:ascii="Times New Roman" w:hAnsi="Times New Roman"/>
          <w:sz w:val="28"/>
          <w:szCs w:val="28"/>
        </w:rPr>
        <w:t>-</w:t>
      </w:r>
      <w:r w:rsidRPr="005B306D">
        <w:rPr>
          <w:rFonts w:ascii="Times New Roman" w:hAnsi="Times New Roman"/>
          <w:sz w:val="28"/>
          <w:szCs w:val="28"/>
        </w:rPr>
        <w:t>20</w:t>
      </w:r>
      <w:r w:rsidR="00625B86">
        <w:rPr>
          <w:rFonts w:ascii="Times New Roman" w:hAnsi="Times New Roman"/>
          <w:sz w:val="28"/>
          <w:szCs w:val="28"/>
        </w:rPr>
        <w:t>23</w:t>
      </w:r>
      <w:r w:rsidRPr="005B306D">
        <w:rPr>
          <w:rFonts w:ascii="Times New Roman" w:hAnsi="Times New Roman"/>
          <w:sz w:val="28"/>
          <w:szCs w:val="28"/>
        </w:rPr>
        <w:t xml:space="preserve"> гг.,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625B86">
        <w:rPr>
          <w:rFonts w:ascii="Times New Roman" w:hAnsi="Times New Roman"/>
          <w:sz w:val="28"/>
          <w:szCs w:val="28"/>
        </w:rPr>
        <w:t>3</w:t>
      </w:r>
      <w:r w:rsidRPr="005B306D">
        <w:rPr>
          <w:rFonts w:ascii="Times New Roman" w:hAnsi="Times New Roman"/>
          <w:sz w:val="28"/>
          <w:szCs w:val="28"/>
        </w:rPr>
        <w:t>г. и по оценке 20</w:t>
      </w:r>
      <w:r>
        <w:rPr>
          <w:rFonts w:ascii="Times New Roman" w:hAnsi="Times New Roman"/>
          <w:sz w:val="28"/>
          <w:szCs w:val="28"/>
        </w:rPr>
        <w:t>2</w:t>
      </w:r>
      <w:r w:rsidR="00625B86">
        <w:rPr>
          <w:rFonts w:ascii="Times New Roman" w:hAnsi="Times New Roman"/>
          <w:sz w:val="28"/>
          <w:szCs w:val="28"/>
        </w:rPr>
        <w:t>3</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и подсолнечника, произведённых ИП и К(Ф)Х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00625B86">
        <w:rPr>
          <w:sz w:val="28"/>
          <w:szCs w:val="28"/>
        </w:rPr>
        <w:t xml:space="preserve"> </w:t>
      </w:r>
      <w:r w:rsidR="009855B1">
        <w:rPr>
          <w:sz w:val="28"/>
          <w:szCs w:val="28"/>
        </w:rPr>
        <w:t>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w:t>
      </w:r>
      <w:r w:rsidR="00664463">
        <w:rPr>
          <w:rFonts w:ascii="Times New Roman" w:hAnsi="Times New Roman"/>
          <w:sz w:val="28"/>
          <w:szCs w:val="28"/>
          <w:lang w:eastAsia="ru-RU"/>
        </w:rPr>
        <w:t>е</w:t>
      </w:r>
      <w:r w:rsidRPr="005B306D">
        <w:rPr>
          <w:rFonts w:ascii="Times New Roman" w:hAnsi="Times New Roman"/>
          <w:sz w:val="28"/>
          <w:szCs w:val="28"/>
          <w:lang w:eastAsia="ru-RU"/>
        </w:rPr>
        <w:t xml:space="preserve">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00625B86">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вой политикой в стране, импорто</w:t>
      </w:r>
      <w:r w:rsidRPr="005B306D">
        <w:rPr>
          <w:rFonts w:ascii="Times New Roman" w:hAnsi="Times New Roman"/>
          <w:sz w:val="28"/>
          <w:szCs w:val="28"/>
        </w:rPr>
        <w:t>замещени</w:t>
      </w:r>
      <w:r>
        <w:rPr>
          <w:rFonts w:ascii="Times New Roman" w:hAnsi="Times New Roman"/>
          <w:sz w:val="28"/>
          <w:szCs w:val="28"/>
        </w:rPr>
        <w:t>ем</w:t>
      </w:r>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625B86">
        <w:rPr>
          <w:rFonts w:ascii="Times New Roman" w:hAnsi="Times New Roman"/>
          <w:sz w:val="28"/>
          <w:szCs w:val="28"/>
        </w:rPr>
        <w:t>4</w:t>
      </w:r>
      <w:r w:rsidRPr="005B306D">
        <w:rPr>
          <w:rFonts w:ascii="Times New Roman" w:hAnsi="Times New Roman"/>
          <w:sz w:val="28"/>
          <w:szCs w:val="28"/>
        </w:rPr>
        <w:t>-202</w:t>
      </w:r>
      <w:r w:rsidR="00625B86">
        <w:rPr>
          <w:rFonts w:ascii="Times New Roman" w:hAnsi="Times New Roman"/>
          <w:sz w:val="28"/>
          <w:szCs w:val="28"/>
        </w:rPr>
        <w:t>6</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00625B86">
        <w:rPr>
          <w:rFonts w:ascii="Times New Roman" w:hAnsi="Times New Roman"/>
          <w:b/>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lastRenderedPageBreak/>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xml:space="preserve">Развитие предпринимательства и самозанятости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625B86">
        <w:rPr>
          <w:b/>
          <w:sz w:val="28"/>
          <w:szCs w:val="28"/>
        </w:rPr>
        <w:t>3</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xml:space="preserve">Утверж.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(т</w:t>
            </w:r>
            <w:r w:rsidR="00563732">
              <w:rPr>
                <w:rFonts w:ascii="Times New Roman" w:hAnsi="Times New Roman" w:cs="Times New Roman"/>
                <w:sz w:val="28"/>
                <w:szCs w:val="28"/>
              </w:rPr>
              <w:t>ыс.руб.)</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CD0882" w:rsidTr="00C263EE">
        <w:tc>
          <w:tcPr>
            <w:tcW w:w="2376" w:type="dxa"/>
          </w:tcPr>
          <w:p w:rsidR="00CD0882" w:rsidRDefault="00CD088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CD0882" w:rsidRDefault="00CD0882" w:rsidP="00247EC2">
            <w:pPr>
              <w:pStyle w:val="1"/>
              <w:rPr>
                <w:rFonts w:ascii="Times New Roman" w:hAnsi="Times New Roman" w:cs="Times New Roman"/>
                <w:sz w:val="28"/>
                <w:szCs w:val="28"/>
              </w:rPr>
            </w:pPr>
            <w:r>
              <w:rPr>
                <w:rFonts w:ascii="Times New Roman" w:hAnsi="Times New Roman" w:cs="Times New Roman"/>
                <w:sz w:val="28"/>
                <w:szCs w:val="28"/>
              </w:rPr>
              <w:t>1667,5</w:t>
            </w:r>
          </w:p>
        </w:tc>
        <w:tc>
          <w:tcPr>
            <w:tcW w:w="1559" w:type="dxa"/>
          </w:tcPr>
          <w:p w:rsidR="00CD0882" w:rsidRDefault="00CD0882" w:rsidP="00CD0882">
            <w:pPr>
              <w:pStyle w:val="1"/>
              <w:rPr>
                <w:rFonts w:ascii="Times New Roman" w:hAnsi="Times New Roman" w:cs="Times New Roman"/>
                <w:sz w:val="28"/>
                <w:szCs w:val="28"/>
              </w:rPr>
            </w:pPr>
            <w:r>
              <w:rPr>
                <w:rFonts w:ascii="Times New Roman" w:hAnsi="Times New Roman" w:cs="Times New Roman"/>
                <w:sz w:val="28"/>
                <w:szCs w:val="28"/>
              </w:rPr>
              <w:t>920,8</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54,9</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1667,5</w:t>
            </w:r>
          </w:p>
        </w:tc>
        <w:tc>
          <w:tcPr>
            <w:tcW w:w="1275" w:type="dxa"/>
          </w:tcPr>
          <w:p w:rsidR="00CD0882" w:rsidRPr="00AF0D76" w:rsidRDefault="00CD0882"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CD0882" w:rsidRDefault="00CD0882" w:rsidP="00247EC2">
            <w:pPr>
              <w:pStyle w:val="1"/>
              <w:rPr>
                <w:rFonts w:ascii="Times New Roman" w:hAnsi="Times New Roman" w:cs="Times New Roman"/>
                <w:sz w:val="28"/>
                <w:szCs w:val="28"/>
              </w:rPr>
            </w:pPr>
            <w:r>
              <w:rPr>
                <w:rFonts w:ascii="Times New Roman" w:hAnsi="Times New Roman" w:cs="Times New Roman"/>
                <w:sz w:val="28"/>
                <w:szCs w:val="28"/>
              </w:rPr>
              <w:t>1980,9</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1938,4</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97,9</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1980,9</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310,1</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15,0</w:t>
            </w:r>
          </w:p>
        </w:tc>
        <w:tc>
          <w:tcPr>
            <w:tcW w:w="1115" w:type="dxa"/>
          </w:tcPr>
          <w:p w:rsidR="00CD0882" w:rsidRPr="00262B86" w:rsidRDefault="00CD0882" w:rsidP="00732D4A">
            <w:pPr>
              <w:pStyle w:val="1"/>
              <w:rPr>
                <w:rFonts w:ascii="Times New Roman" w:hAnsi="Times New Roman" w:cs="Times New Roman"/>
                <w:sz w:val="28"/>
                <w:szCs w:val="28"/>
              </w:rPr>
            </w:pPr>
            <w:r w:rsidRPr="00262B86">
              <w:rPr>
                <w:rFonts w:ascii="Times New Roman" w:hAnsi="Times New Roman" w:cs="Times New Roman"/>
                <w:sz w:val="28"/>
                <w:szCs w:val="28"/>
              </w:rPr>
              <w:t>8,63%</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310,1</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5587,9</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1042,5</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18,7</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5587,9</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50,5</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14,9</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29,5</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50,5</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6. Доходы от использования имущества,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701,4</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328,7</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46,9</w:t>
            </w:r>
            <w:r w:rsidRPr="00262B86">
              <w:rPr>
                <w:rFonts w:ascii="Times New Roman" w:hAnsi="Times New Roman" w:cs="Times New Roman"/>
                <w:sz w:val="28"/>
                <w:szCs w:val="28"/>
              </w:rPr>
              <w:t>%</w:t>
            </w:r>
          </w:p>
        </w:tc>
        <w:tc>
          <w:tcPr>
            <w:tcW w:w="2003"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701,4</w:t>
            </w:r>
          </w:p>
        </w:tc>
        <w:tc>
          <w:tcPr>
            <w:tcW w:w="1275" w:type="dxa"/>
          </w:tcPr>
          <w:p w:rsidR="00CD0882" w:rsidRPr="00AF0D76" w:rsidRDefault="00CD0882"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 xml:space="preserve">7. Доходы от оказания платных услуг (работ) и компенсации </w:t>
            </w:r>
            <w:r>
              <w:rPr>
                <w:rFonts w:ascii="Times New Roman" w:hAnsi="Times New Roman" w:cs="Times New Roman"/>
                <w:sz w:val="28"/>
                <w:szCs w:val="28"/>
              </w:rPr>
              <w:lastRenderedPageBreak/>
              <w:t>затрат государства</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lastRenderedPageBreak/>
              <w:t>163,8</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120,3</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73,4</w:t>
            </w:r>
            <w:r w:rsidRPr="00262B86">
              <w:rPr>
                <w:rFonts w:ascii="Times New Roman" w:hAnsi="Times New Roman" w:cs="Times New Roman"/>
                <w:sz w:val="28"/>
                <w:szCs w:val="28"/>
              </w:rPr>
              <w:t>%</w:t>
            </w:r>
          </w:p>
        </w:tc>
        <w:tc>
          <w:tcPr>
            <w:tcW w:w="2003"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163,8</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lastRenderedPageBreak/>
              <w:t>Доходы от реализации имущества,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45,0</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45,0</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Доходы от продажи земельного участка,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439,2</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439,2</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Прочие неналоговые поступления</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181,0</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181,0</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Pr="00740C88" w:rsidRDefault="00CD088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CD0882" w:rsidRPr="00431812"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10 471,1</w:t>
            </w:r>
          </w:p>
        </w:tc>
        <w:tc>
          <w:tcPr>
            <w:tcW w:w="1559" w:type="dxa"/>
          </w:tcPr>
          <w:p w:rsidR="00CD0882" w:rsidRPr="00172BEC" w:rsidRDefault="00CD0882" w:rsidP="006D5FA7">
            <w:pPr>
              <w:pStyle w:val="1"/>
              <w:rPr>
                <w:rFonts w:ascii="Times New Roman" w:hAnsi="Times New Roman" w:cs="Times New Roman"/>
                <w:b/>
                <w:sz w:val="28"/>
                <w:szCs w:val="28"/>
              </w:rPr>
            </w:pPr>
            <w:r>
              <w:rPr>
                <w:rFonts w:ascii="Times New Roman" w:hAnsi="Times New Roman" w:cs="Times New Roman"/>
                <w:b/>
                <w:sz w:val="28"/>
                <w:szCs w:val="28"/>
              </w:rPr>
              <w:t>5 045,7</w:t>
            </w:r>
          </w:p>
        </w:tc>
        <w:tc>
          <w:tcPr>
            <w:tcW w:w="1115" w:type="dxa"/>
          </w:tcPr>
          <w:p w:rsidR="00CD0882" w:rsidRPr="00172BEC"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48,2</w:t>
            </w:r>
            <w:r w:rsidRPr="00172BEC">
              <w:rPr>
                <w:rFonts w:ascii="Times New Roman" w:hAnsi="Times New Roman" w:cs="Times New Roman"/>
                <w:b/>
                <w:sz w:val="28"/>
                <w:szCs w:val="28"/>
              </w:rPr>
              <w:t>%</w:t>
            </w:r>
          </w:p>
        </w:tc>
        <w:tc>
          <w:tcPr>
            <w:tcW w:w="2003" w:type="dxa"/>
          </w:tcPr>
          <w:p w:rsidR="00CD0882" w:rsidRPr="00442017" w:rsidRDefault="00CD0882" w:rsidP="00442017">
            <w:pPr>
              <w:pStyle w:val="1"/>
              <w:rPr>
                <w:rFonts w:ascii="Times New Roman" w:hAnsi="Times New Roman" w:cs="Times New Roman"/>
                <w:b/>
                <w:sz w:val="28"/>
                <w:szCs w:val="28"/>
              </w:rPr>
            </w:pPr>
            <w:r>
              <w:rPr>
                <w:rFonts w:ascii="Times New Roman" w:hAnsi="Times New Roman" w:cs="Times New Roman"/>
                <w:b/>
                <w:sz w:val="28"/>
                <w:szCs w:val="28"/>
              </w:rPr>
              <w:t>10 471,1</w:t>
            </w:r>
          </w:p>
        </w:tc>
        <w:tc>
          <w:tcPr>
            <w:tcW w:w="1275" w:type="dxa"/>
          </w:tcPr>
          <w:p w:rsidR="00CD0882" w:rsidRPr="00442017"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100</w:t>
            </w:r>
            <w:r w:rsidRPr="00442017">
              <w:rPr>
                <w:rFonts w:ascii="Times New Roman" w:hAnsi="Times New Roman" w:cs="Times New Roman"/>
                <w:b/>
                <w:sz w:val="28"/>
                <w:szCs w:val="28"/>
              </w:rPr>
              <w:t>%</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CD0882">
        <w:rPr>
          <w:rFonts w:ascii="Times New Roman" w:hAnsi="Times New Roman" w:cs="Times New Roman"/>
          <w:sz w:val="28"/>
          <w:szCs w:val="28"/>
        </w:rPr>
        <w:t>48,2</w:t>
      </w:r>
      <w:r w:rsidRPr="00177B10">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Pr="00AE24E7"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1</w:t>
      </w:r>
      <w:r w:rsidRPr="00AE24E7">
        <w:rPr>
          <w:rFonts w:ascii="Times New Roman" w:hAnsi="Times New Roman" w:cs="Times New Roman"/>
          <w:sz w:val="28"/>
          <w:szCs w:val="28"/>
        </w:rPr>
        <w:t xml:space="preserve">. </w:t>
      </w:r>
      <w:r w:rsidR="00B22DED" w:rsidRPr="00AE24E7">
        <w:rPr>
          <w:rFonts w:ascii="Times New Roman" w:hAnsi="Times New Roman" w:cs="Times New Roman"/>
          <w:sz w:val="28"/>
          <w:szCs w:val="28"/>
        </w:rPr>
        <w:t>За счёт муниципальной</w:t>
      </w:r>
      <w:r w:rsidRPr="00AE24E7">
        <w:rPr>
          <w:rFonts w:ascii="Times New Roman" w:hAnsi="Times New Roman" w:cs="Times New Roman"/>
          <w:sz w:val="28"/>
          <w:szCs w:val="28"/>
        </w:rPr>
        <w:t xml:space="preserve"> программы «Развитие сетей наружного освещения </w:t>
      </w:r>
      <w:r w:rsidR="00783539" w:rsidRPr="00AE24E7">
        <w:rPr>
          <w:rFonts w:ascii="Times New Roman" w:hAnsi="Times New Roman" w:cs="Times New Roman"/>
          <w:sz w:val="28"/>
          <w:szCs w:val="28"/>
        </w:rPr>
        <w:t>Александровского</w:t>
      </w:r>
      <w:r w:rsidRPr="00AE24E7">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sidR="00B22DED" w:rsidRPr="00AE24E7">
        <w:rPr>
          <w:rFonts w:ascii="Times New Roman" w:hAnsi="Times New Roman" w:cs="Times New Roman"/>
          <w:sz w:val="28"/>
          <w:szCs w:val="28"/>
        </w:rPr>
        <w:t>;</w:t>
      </w:r>
    </w:p>
    <w:p w:rsidR="00B22DED" w:rsidRPr="00AE24E7" w:rsidRDefault="00AE24E7" w:rsidP="00563732">
      <w:pPr>
        <w:pStyle w:val="1"/>
        <w:shd w:val="clear" w:color="auto" w:fill="FFFFFF" w:themeFill="background1"/>
        <w:contextualSpacing/>
        <w:jc w:val="both"/>
        <w:rPr>
          <w:rFonts w:ascii="Times New Roman" w:hAnsi="Times New Roman" w:cs="Times New Roman"/>
          <w:sz w:val="28"/>
          <w:szCs w:val="28"/>
        </w:rPr>
      </w:pPr>
      <w:r w:rsidRPr="00AE24E7">
        <w:rPr>
          <w:rFonts w:ascii="Times New Roman" w:hAnsi="Times New Roman" w:cs="Times New Roman"/>
          <w:sz w:val="28"/>
          <w:szCs w:val="28"/>
        </w:rPr>
        <w:t>2</w:t>
      </w:r>
      <w:r w:rsidR="00B22DED" w:rsidRPr="00AE24E7">
        <w:rPr>
          <w:rFonts w:ascii="Times New Roman" w:hAnsi="Times New Roman" w:cs="Times New Roman"/>
          <w:sz w:val="28"/>
          <w:szCs w:val="28"/>
        </w:rPr>
        <w:t>.</w:t>
      </w:r>
      <w:r w:rsidR="00720A51" w:rsidRPr="00AE24E7">
        <w:rPr>
          <w:rFonts w:ascii="Times New Roman" w:hAnsi="Times New Roman" w:cs="Times New Roman"/>
          <w:sz w:val="28"/>
          <w:szCs w:val="28"/>
        </w:rPr>
        <w:t xml:space="preserve"> В рамках программы</w:t>
      </w:r>
      <w:r w:rsidR="00B22DED" w:rsidRPr="00AE24E7">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планируется приобрести </w:t>
      </w:r>
      <w:r w:rsidR="00720A51" w:rsidRPr="00AE24E7">
        <w:rPr>
          <w:rFonts w:ascii="Times New Roman" w:hAnsi="Times New Roman" w:cs="Times New Roman"/>
          <w:sz w:val="28"/>
          <w:szCs w:val="28"/>
        </w:rPr>
        <w:t>и высадить зеленые насаждения.</w:t>
      </w:r>
    </w:p>
    <w:p w:rsidR="00B22DED" w:rsidRPr="00720A51" w:rsidRDefault="00AE24E7" w:rsidP="00563732">
      <w:pPr>
        <w:pStyle w:val="1"/>
        <w:shd w:val="clear" w:color="auto" w:fill="FFFFFF" w:themeFill="background1"/>
        <w:contextualSpacing/>
        <w:jc w:val="both"/>
        <w:rPr>
          <w:rFonts w:ascii="Times New Roman" w:hAnsi="Times New Roman" w:cs="Times New Roman"/>
          <w:sz w:val="28"/>
          <w:szCs w:val="28"/>
        </w:rPr>
      </w:pPr>
      <w:r w:rsidRPr="00AE24E7">
        <w:rPr>
          <w:rFonts w:ascii="Times New Roman" w:hAnsi="Times New Roman" w:cs="Times New Roman"/>
          <w:sz w:val="28"/>
          <w:szCs w:val="28"/>
        </w:rPr>
        <w:t>3</w:t>
      </w:r>
      <w:r w:rsidR="00B22DED" w:rsidRPr="00AE24E7">
        <w:rPr>
          <w:rFonts w:ascii="Times New Roman" w:hAnsi="Times New Roman" w:cs="Times New Roman"/>
          <w:sz w:val="28"/>
          <w:szCs w:val="28"/>
        </w:rPr>
        <w:t>. В рамках программы «Доступная среда» будет осуществлена покупка оборудования для людей с ограниченными возможностями здоровья.</w:t>
      </w:r>
    </w:p>
    <w:p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563732" w:rsidRPr="00031B12" w:rsidRDefault="007E5973" w:rsidP="00235AF9">
      <w:pPr>
        <w:widowControl w:val="0"/>
        <w:shd w:val="clear" w:color="auto" w:fill="FFFFFF" w:themeFill="background1"/>
        <w:autoSpaceDE w:val="0"/>
        <w:autoSpaceDN w:val="0"/>
        <w:adjustRightInd w:val="0"/>
        <w:ind w:right="-20" w:firstLine="708"/>
        <w:jc w:val="both"/>
        <w:rPr>
          <w:spacing w:val="-2"/>
          <w:sz w:val="28"/>
          <w:szCs w:val="28"/>
        </w:rPr>
      </w:pPr>
      <w:r>
        <w:rPr>
          <w:sz w:val="28"/>
          <w:szCs w:val="28"/>
        </w:rPr>
        <w:lastRenderedPageBreak/>
        <w:t>В</w:t>
      </w:r>
      <w:r w:rsidR="00235AF9" w:rsidRPr="00031B12">
        <w:rPr>
          <w:sz w:val="28"/>
          <w:szCs w:val="28"/>
        </w:rPr>
        <w:t xml:space="preserve"> Александровском сельском поселении была проведена</w:t>
      </w:r>
      <w:r w:rsidR="00CD0882">
        <w:rPr>
          <w:sz w:val="28"/>
          <w:szCs w:val="28"/>
        </w:rPr>
        <w:t xml:space="preserve"> </w:t>
      </w:r>
      <w:r w:rsidR="00235AF9"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CD0882">
        <w:rPr>
          <w:spacing w:val="-2"/>
          <w:sz w:val="28"/>
          <w:szCs w:val="28"/>
        </w:rPr>
        <w:t>3</w:t>
      </w:r>
      <w:r w:rsidR="00235AF9" w:rsidRPr="00031B12">
        <w:rPr>
          <w:spacing w:val="-2"/>
          <w:sz w:val="28"/>
          <w:szCs w:val="28"/>
        </w:rPr>
        <w:t xml:space="preserve"> год.</w:t>
      </w:r>
    </w:p>
    <w:p w:rsidR="00235AF9" w:rsidRPr="00031B12"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стоматологу, а также сделать ЭКГ</w:t>
      </w:r>
      <w:r w:rsidR="00CD0882">
        <w:rPr>
          <w:sz w:val="28"/>
          <w:szCs w:val="28"/>
        </w:rPr>
        <w:t xml:space="preserve"> и</w:t>
      </w:r>
      <w:r w:rsidR="000F678A">
        <w:rPr>
          <w:sz w:val="28"/>
          <w:szCs w:val="28"/>
        </w:rPr>
        <w:t xml:space="preserve"> рентген.</w:t>
      </w:r>
      <w:r w:rsidR="00CD0882">
        <w:rPr>
          <w:sz w:val="28"/>
          <w:szCs w:val="28"/>
        </w:rPr>
        <w:t xml:space="preserve"> </w:t>
      </w:r>
      <w:r w:rsidR="00F361BA">
        <w:rPr>
          <w:sz w:val="28"/>
          <w:szCs w:val="28"/>
        </w:rPr>
        <w:t>При больнице имеется лаборатория.</w:t>
      </w:r>
    </w:p>
    <w:p w:rsidR="00563732" w:rsidRPr="00EA61BC" w:rsidRDefault="00563732" w:rsidP="00563732">
      <w:pPr>
        <w:shd w:val="clear" w:color="auto" w:fill="FFFFFF" w:themeFill="background1"/>
        <w:spacing w:line="360" w:lineRule="atLeast"/>
        <w:jc w:val="center"/>
        <w:rPr>
          <w:b/>
          <w:color w:val="FF0000"/>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дошкольных</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мест в школах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lastRenderedPageBreak/>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0F678A">
        <w:rPr>
          <w:sz w:val="28"/>
          <w:szCs w:val="28"/>
        </w:rPr>
        <w:t>3</w:t>
      </w:r>
      <w:r>
        <w:rPr>
          <w:sz w:val="28"/>
          <w:szCs w:val="28"/>
        </w:rPr>
        <w:t xml:space="preserve">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профилактику  табакокурения,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0F678A">
        <w:rPr>
          <w:sz w:val="28"/>
          <w:szCs w:val="28"/>
        </w:rPr>
        <w:t>3</w:t>
      </w:r>
      <w:r>
        <w:rPr>
          <w:sz w:val="28"/>
          <w:szCs w:val="28"/>
        </w:rPr>
        <w:t xml:space="preserve"> года  по различным вопросам </w:t>
      </w:r>
      <w:r w:rsidRPr="005436AE">
        <w:rPr>
          <w:sz w:val="28"/>
          <w:szCs w:val="28"/>
        </w:rPr>
        <w:t xml:space="preserve">обратились </w:t>
      </w:r>
      <w:r w:rsidR="000F678A">
        <w:rPr>
          <w:sz w:val="28"/>
          <w:szCs w:val="28"/>
        </w:rPr>
        <w:t>316</w:t>
      </w:r>
      <w:r w:rsidRPr="005436AE">
        <w:rPr>
          <w:sz w:val="28"/>
          <w:szCs w:val="28"/>
        </w:rPr>
        <w:t xml:space="preserve"> граждан. Принято </w:t>
      </w:r>
      <w:r w:rsidR="000F678A">
        <w:rPr>
          <w:sz w:val="28"/>
          <w:szCs w:val="28"/>
        </w:rPr>
        <w:t>66</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0F678A">
        <w:rPr>
          <w:sz w:val="28"/>
          <w:szCs w:val="28"/>
        </w:rPr>
        <w:t>19</w:t>
      </w:r>
      <w:r w:rsidRPr="005436AE">
        <w:rPr>
          <w:sz w:val="28"/>
          <w:szCs w:val="28"/>
        </w:rPr>
        <w:t xml:space="preserve"> решений по вопросам местного значения, выдано</w:t>
      </w:r>
      <w:r w:rsidR="000F678A">
        <w:rPr>
          <w:sz w:val="28"/>
          <w:szCs w:val="28"/>
        </w:rPr>
        <w:t xml:space="preserve"> 3</w:t>
      </w:r>
      <w:r w:rsidRPr="00196088">
        <w:rPr>
          <w:sz w:val="28"/>
          <w:szCs w:val="28"/>
        </w:rPr>
        <w:t xml:space="preserve"> протокол</w:t>
      </w:r>
      <w:r w:rsidR="000F678A">
        <w:rPr>
          <w:sz w:val="28"/>
          <w:szCs w:val="28"/>
        </w:rPr>
        <w:t>а</w:t>
      </w:r>
      <w:r w:rsidRPr="00196088">
        <w:rPr>
          <w:sz w:val="28"/>
          <w:szCs w:val="28"/>
        </w:rPr>
        <w:t xml:space="preserve"> гражданам за нарушение правил пожарной безопасности, нотариальные действия осуществлялись в отношении</w:t>
      </w:r>
      <w:r w:rsidR="000F678A">
        <w:rPr>
          <w:sz w:val="28"/>
          <w:szCs w:val="28"/>
        </w:rPr>
        <w:t xml:space="preserve"> 95</w:t>
      </w:r>
      <w:r w:rsidR="00677039" w:rsidRPr="005436AE">
        <w:rPr>
          <w:sz w:val="28"/>
          <w:szCs w:val="28"/>
        </w:rPr>
        <w:t xml:space="preserve"> граждан.</w:t>
      </w: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rsidR="00563732" w:rsidRPr="007A1176" w:rsidRDefault="00563732" w:rsidP="00677039">
      <w:pPr>
        <w:pStyle w:val="1"/>
        <w:shd w:val="clear" w:color="auto" w:fill="FFFFFF" w:themeFill="background1"/>
        <w:ind w:firstLine="709"/>
        <w:jc w:val="both"/>
        <w:rPr>
          <w:rFonts w:ascii="Times New Roman" w:hAnsi="Times New Roman" w:cs="Times New Roman"/>
          <w:sz w:val="28"/>
          <w:szCs w:val="28"/>
        </w:rPr>
      </w:pPr>
      <w:r w:rsidRPr="007A1176">
        <w:rPr>
          <w:rFonts w:ascii="Times New Roman" w:hAnsi="Times New Roman" w:cs="Times New Roman"/>
          <w:sz w:val="28"/>
          <w:szCs w:val="28"/>
        </w:rPr>
        <w:t xml:space="preserve">В бюджете </w:t>
      </w:r>
      <w:r w:rsidR="00783539" w:rsidRPr="007A1176">
        <w:rPr>
          <w:rFonts w:ascii="Times New Roman" w:hAnsi="Times New Roman" w:cs="Times New Roman"/>
          <w:sz w:val="28"/>
          <w:szCs w:val="28"/>
        </w:rPr>
        <w:t>Александровского</w:t>
      </w:r>
      <w:r w:rsidRPr="007A1176">
        <w:rPr>
          <w:rFonts w:ascii="Times New Roman" w:hAnsi="Times New Roman" w:cs="Times New Roman"/>
          <w:sz w:val="28"/>
          <w:szCs w:val="28"/>
        </w:rPr>
        <w:t xml:space="preserve"> сельского поселения на благоустройство предусмотрено </w:t>
      </w:r>
      <w:r w:rsidR="007A1176" w:rsidRPr="007A1176">
        <w:rPr>
          <w:rFonts w:ascii="Times New Roman" w:hAnsi="Times New Roman" w:cs="Times New Roman"/>
          <w:sz w:val="28"/>
          <w:szCs w:val="28"/>
        </w:rPr>
        <w:t>621,5</w:t>
      </w:r>
      <w:r w:rsidRPr="007A1176">
        <w:rPr>
          <w:rFonts w:ascii="Times New Roman" w:hAnsi="Times New Roman" w:cs="Times New Roman"/>
          <w:sz w:val="28"/>
          <w:szCs w:val="28"/>
        </w:rPr>
        <w:t xml:space="preserve"> тыс. рублей.</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sidRPr="007A1176">
        <w:rPr>
          <w:rFonts w:ascii="Times New Roman" w:hAnsi="Times New Roman" w:cs="Times New Roman"/>
          <w:sz w:val="28"/>
          <w:szCs w:val="28"/>
        </w:rPr>
        <w:t xml:space="preserve">- </w:t>
      </w:r>
      <w:r w:rsidR="00563732" w:rsidRPr="007A1176">
        <w:rPr>
          <w:rFonts w:ascii="Times New Roman" w:hAnsi="Times New Roman" w:cs="Times New Roman"/>
          <w:sz w:val="28"/>
          <w:szCs w:val="28"/>
        </w:rPr>
        <w:t xml:space="preserve">на </w:t>
      </w:r>
      <w:r w:rsidRPr="007A1176">
        <w:rPr>
          <w:rFonts w:ascii="Times New Roman" w:hAnsi="Times New Roman" w:cs="Times New Roman"/>
          <w:sz w:val="28"/>
          <w:szCs w:val="28"/>
        </w:rPr>
        <w:t xml:space="preserve">уличное освещение запланировано </w:t>
      </w:r>
      <w:r w:rsidR="00AE24E7" w:rsidRPr="007A1176">
        <w:rPr>
          <w:rFonts w:ascii="Times New Roman" w:hAnsi="Times New Roman" w:cs="Times New Roman"/>
          <w:sz w:val="28"/>
          <w:szCs w:val="28"/>
        </w:rPr>
        <w:t>2 580,2</w:t>
      </w:r>
      <w:r w:rsidRPr="007A1176">
        <w:rPr>
          <w:rFonts w:ascii="Times New Roman" w:hAnsi="Times New Roman" w:cs="Times New Roman"/>
          <w:sz w:val="28"/>
          <w:szCs w:val="28"/>
        </w:rPr>
        <w:t xml:space="preserve"> тыс. руб. (уличное освещение, о</w:t>
      </w:r>
      <w:r w:rsidR="00D91B36" w:rsidRPr="007A1176">
        <w:rPr>
          <w:rFonts w:ascii="Times New Roman" w:hAnsi="Times New Roman" w:cs="Times New Roman"/>
          <w:sz w:val="28"/>
          <w:szCs w:val="28"/>
        </w:rPr>
        <w:t>бслуживание уличного освещения).</w:t>
      </w:r>
      <w:bookmarkStart w:id="0" w:name="_GoBack"/>
      <w:bookmarkEnd w:id="0"/>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7A1176" w:rsidRDefault="007A1176"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677039">
        <w:rPr>
          <w:rFonts w:ascii="Times New Roman" w:hAnsi="Times New Roman" w:cs="Times New Roman"/>
          <w:sz w:val="28"/>
          <w:szCs w:val="28"/>
        </w:rPr>
        <w:t>Н.Л. Хижняк</w:t>
      </w:r>
    </w:p>
    <w:p w:rsidR="00783539" w:rsidRDefault="00783539" w:rsidP="00783539">
      <w:pPr>
        <w:rPr>
          <w:sz w:val="28"/>
          <w:szCs w:val="28"/>
          <w:lang w:eastAsia="en-US"/>
        </w:rPr>
      </w:pPr>
    </w:p>
    <w:p w:rsidR="001F3122" w:rsidRDefault="001F3122" w:rsidP="00783539">
      <w:pPr>
        <w:rPr>
          <w:sz w:val="28"/>
          <w:szCs w:val="28"/>
          <w:lang w:eastAsia="en-US"/>
        </w:rPr>
      </w:pPr>
    </w:p>
    <w:p w:rsidR="001F3122" w:rsidRPr="00D752B9" w:rsidRDefault="001F3122" w:rsidP="00783539">
      <w:pPr>
        <w:rPr>
          <w:sz w:val="28"/>
          <w:szCs w:val="28"/>
          <w:lang w:eastAsia="en-US"/>
        </w:rPr>
      </w:pPr>
    </w:p>
    <w:sectPr w:rsidR="001F3122" w:rsidRPr="00D752B9" w:rsidSect="005A6F10">
      <w:headerReference w:type="default" r:id="rId8"/>
      <w:pgSz w:w="11906" w:h="16838" w:code="9"/>
      <w:pgMar w:top="567" w:right="707" w:bottom="709"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CB" w:rsidRDefault="001E4ACB" w:rsidP="00545390">
      <w:r>
        <w:separator/>
      </w:r>
    </w:p>
  </w:endnote>
  <w:endnote w:type="continuationSeparator" w:id="1">
    <w:p w:rsidR="001E4ACB" w:rsidRDefault="001E4ACB" w:rsidP="0054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CB" w:rsidRDefault="001E4ACB" w:rsidP="00545390">
      <w:r>
        <w:separator/>
      </w:r>
    </w:p>
  </w:footnote>
  <w:footnote w:type="continuationSeparator" w:id="1">
    <w:p w:rsidR="001E4ACB" w:rsidRDefault="001E4ACB" w:rsidP="0054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0" w:rsidRDefault="00EE5FC8">
    <w:pPr>
      <w:pStyle w:val="a6"/>
      <w:jc w:val="center"/>
    </w:pPr>
    <w:r>
      <w:fldChar w:fldCharType="begin"/>
    </w:r>
    <w:r w:rsidR="00261706">
      <w:instrText xml:space="preserve"> PAGE   \* MERGEFORMAT </w:instrText>
    </w:r>
    <w:r>
      <w:fldChar w:fldCharType="separate"/>
    </w:r>
    <w:r w:rsidR="00650E10">
      <w:rPr>
        <w:noProof/>
      </w:rPr>
      <w:t>8</w:t>
    </w:r>
    <w:r>
      <w:rPr>
        <w:noProof/>
      </w:rPr>
      <w:fldChar w:fldCharType="end"/>
    </w:r>
  </w:p>
  <w:p w:rsidR="00545390" w:rsidRDefault="005453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F2127E"/>
    <w:rsid w:val="000006B1"/>
    <w:rsid w:val="0001471B"/>
    <w:rsid w:val="00015CA5"/>
    <w:rsid w:val="000203F5"/>
    <w:rsid w:val="00031B12"/>
    <w:rsid w:val="00033515"/>
    <w:rsid w:val="00033ABA"/>
    <w:rsid w:val="00037DBF"/>
    <w:rsid w:val="000527EC"/>
    <w:rsid w:val="00062B92"/>
    <w:rsid w:val="00073C88"/>
    <w:rsid w:val="00075C2A"/>
    <w:rsid w:val="0008664D"/>
    <w:rsid w:val="00091536"/>
    <w:rsid w:val="00095070"/>
    <w:rsid w:val="00096085"/>
    <w:rsid w:val="000A2A58"/>
    <w:rsid w:val="000A7A3B"/>
    <w:rsid w:val="000B430B"/>
    <w:rsid w:val="000F678A"/>
    <w:rsid w:val="00101A1A"/>
    <w:rsid w:val="00113DF7"/>
    <w:rsid w:val="00116A64"/>
    <w:rsid w:val="00124154"/>
    <w:rsid w:val="00150597"/>
    <w:rsid w:val="00150B8C"/>
    <w:rsid w:val="00163AF5"/>
    <w:rsid w:val="00172BEC"/>
    <w:rsid w:val="00177B10"/>
    <w:rsid w:val="001950D6"/>
    <w:rsid w:val="00196088"/>
    <w:rsid w:val="001A4734"/>
    <w:rsid w:val="001A7C39"/>
    <w:rsid w:val="001C3C80"/>
    <w:rsid w:val="001E16CC"/>
    <w:rsid w:val="001E4ACB"/>
    <w:rsid w:val="001E580C"/>
    <w:rsid w:val="001F3122"/>
    <w:rsid w:val="00214E9E"/>
    <w:rsid w:val="00223F0A"/>
    <w:rsid w:val="00226698"/>
    <w:rsid w:val="00235AF9"/>
    <w:rsid w:val="00241FB5"/>
    <w:rsid w:val="00247EC2"/>
    <w:rsid w:val="002505A7"/>
    <w:rsid w:val="00261706"/>
    <w:rsid w:val="00262B8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44CF5"/>
    <w:rsid w:val="00373A0A"/>
    <w:rsid w:val="0039197F"/>
    <w:rsid w:val="003C10A5"/>
    <w:rsid w:val="003C30FB"/>
    <w:rsid w:val="003C45EF"/>
    <w:rsid w:val="003D65E3"/>
    <w:rsid w:val="003E2270"/>
    <w:rsid w:val="003E27B9"/>
    <w:rsid w:val="003E4CB6"/>
    <w:rsid w:val="004115B6"/>
    <w:rsid w:val="00421D04"/>
    <w:rsid w:val="00441E3B"/>
    <w:rsid w:val="00442017"/>
    <w:rsid w:val="00442486"/>
    <w:rsid w:val="00445F42"/>
    <w:rsid w:val="0045045C"/>
    <w:rsid w:val="004566B9"/>
    <w:rsid w:val="004635D5"/>
    <w:rsid w:val="00493E77"/>
    <w:rsid w:val="004A02E8"/>
    <w:rsid w:val="004B35C9"/>
    <w:rsid w:val="004D0D6D"/>
    <w:rsid w:val="004E3372"/>
    <w:rsid w:val="004F318F"/>
    <w:rsid w:val="004F3A3E"/>
    <w:rsid w:val="004F5C45"/>
    <w:rsid w:val="00500A88"/>
    <w:rsid w:val="00516A5F"/>
    <w:rsid w:val="00516E8C"/>
    <w:rsid w:val="00523E55"/>
    <w:rsid w:val="00524EAD"/>
    <w:rsid w:val="00525A05"/>
    <w:rsid w:val="005369AB"/>
    <w:rsid w:val="005436AE"/>
    <w:rsid w:val="00545390"/>
    <w:rsid w:val="00551408"/>
    <w:rsid w:val="00554C0A"/>
    <w:rsid w:val="0056095C"/>
    <w:rsid w:val="00560A31"/>
    <w:rsid w:val="00563732"/>
    <w:rsid w:val="00565367"/>
    <w:rsid w:val="00591D1D"/>
    <w:rsid w:val="00592066"/>
    <w:rsid w:val="0059268B"/>
    <w:rsid w:val="005A4660"/>
    <w:rsid w:val="005A65A2"/>
    <w:rsid w:val="005A6F10"/>
    <w:rsid w:val="005C0AC2"/>
    <w:rsid w:val="005D3253"/>
    <w:rsid w:val="005E1054"/>
    <w:rsid w:val="005E370E"/>
    <w:rsid w:val="005E42AB"/>
    <w:rsid w:val="005E4CF1"/>
    <w:rsid w:val="005E71C8"/>
    <w:rsid w:val="005F409B"/>
    <w:rsid w:val="00611169"/>
    <w:rsid w:val="00625B86"/>
    <w:rsid w:val="006420DE"/>
    <w:rsid w:val="00645DC3"/>
    <w:rsid w:val="00650E10"/>
    <w:rsid w:val="00664463"/>
    <w:rsid w:val="00673B3E"/>
    <w:rsid w:val="00677039"/>
    <w:rsid w:val="0068536F"/>
    <w:rsid w:val="00690C34"/>
    <w:rsid w:val="00694BE8"/>
    <w:rsid w:val="006969A4"/>
    <w:rsid w:val="006A768F"/>
    <w:rsid w:val="006C0171"/>
    <w:rsid w:val="006C215F"/>
    <w:rsid w:val="006D5FA7"/>
    <w:rsid w:val="006E0D70"/>
    <w:rsid w:val="007028BB"/>
    <w:rsid w:val="00710405"/>
    <w:rsid w:val="007108DE"/>
    <w:rsid w:val="00716839"/>
    <w:rsid w:val="0072024E"/>
    <w:rsid w:val="00720450"/>
    <w:rsid w:val="00720A51"/>
    <w:rsid w:val="00734CE6"/>
    <w:rsid w:val="00736F13"/>
    <w:rsid w:val="00756A5C"/>
    <w:rsid w:val="007733E4"/>
    <w:rsid w:val="00780CC2"/>
    <w:rsid w:val="00783539"/>
    <w:rsid w:val="00784E18"/>
    <w:rsid w:val="00793E7A"/>
    <w:rsid w:val="007A1176"/>
    <w:rsid w:val="007A4195"/>
    <w:rsid w:val="007B365F"/>
    <w:rsid w:val="007B6F21"/>
    <w:rsid w:val="007D120F"/>
    <w:rsid w:val="007E5812"/>
    <w:rsid w:val="007E5973"/>
    <w:rsid w:val="007E704A"/>
    <w:rsid w:val="008049DF"/>
    <w:rsid w:val="0080715E"/>
    <w:rsid w:val="008108EC"/>
    <w:rsid w:val="00817AB4"/>
    <w:rsid w:val="0083317D"/>
    <w:rsid w:val="00850A6E"/>
    <w:rsid w:val="00855A9B"/>
    <w:rsid w:val="00862E59"/>
    <w:rsid w:val="00863ADA"/>
    <w:rsid w:val="008802D8"/>
    <w:rsid w:val="0088254D"/>
    <w:rsid w:val="00885CC5"/>
    <w:rsid w:val="008901D7"/>
    <w:rsid w:val="00890F85"/>
    <w:rsid w:val="008936BE"/>
    <w:rsid w:val="008C2479"/>
    <w:rsid w:val="008D0D7A"/>
    <w:rsid w:val="008E28FF"/>
    <w:rsid w:val="008F46A4"/>
    <w:rsid w:val="008F5571"/>
    <w:rsid w:val="0091328F"/>
    <w:rsid w:val="0091389E"/>
    <w:rsid w:val="00916065"/>
    <w:rsid w:val="00922AF6"/>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4C18"/>
    <w:rsid w:val="009E743E"/>
    <w:rsid w:val="00A07108"/>
    <w:rsid w:val="00A170B9"/>
    <w:rsid w:val="00A46AD9"/>
    <w:rsid w:val="00A55DDA"/>
    <w:rsid w:val="00A6401E"/>
    <w:rsid w:val="00A70ED4"/>
    <w:rsid w:val="00A77034"/>
    <w:rsid w:val="00A8079B"/>
    <w:rsid w:val="00A97AE9"/>
    <w:rsid w:val="00AA3EFD"/>
    <w:rsid w:val="00AA72BA"/>
    <w:rsid w:val="00AB1496"/>
    <w:rsid w:val="00AB1939"/>
    <w:rsid w:val="00AB2925"/>
    <w:rsid w:val="00AC6EC7"/>
    <w:rsid w:val="00AD6E87"/>
    <w:rsid w:val="00AD7842"/>
    <w:rsid w:val="00AE24E7"/>
    <w:rsid w:val="00AE66CD"/>
    <w:rsid w:val="00AF0D76"/>
    <w:rsid w:val="00AF57F7"/>
    <w:rsid w:val="00B011EC"/>
    <w:rsid w:val="00B20BA8"/>
    <w:rsid w:val="00B20E28"/>
    <w:rsid w:val="00B22DED"/>
    <w:rsid w:val="00B33EB8"/>
    <w:rsid w:val="00B453CC"/>
    <w:rsid w:val="00B47AC6"/>
    <w:rsid w:val="00B57FB6"/>
    <w:rsid w:val="00B627D0"/>
    <w:rsid w:val="00B84575"/>
    <w:rsid w:val="00B95F93"/>
    <w:rsid w:val="00B97576"/>
    <w:rsid w:val="00BA14BC"/>
    <w:rsid w:val="00BA3FFD"/>
    <w:rsid w:val="00BD38BB"/>
    <w:rsid w:val="00BD626F"/>
    <w:rsid w:val="00BF0E93"/>
    <w:rsid w:val="00BF2681"/>
    <w:rsid w:val="00C10DD7"/>
    <w:rsid w:val="00C12FE6"/>
    <w:rsid w:val="00C263EE"/>
    <w:rsid w:val="00C33F79"/>
    <w:rsid w:val="00C3490C"/>
    <w:rsid w:val="00C364F0"/>
    <w:rsid w:val="00C45550"/>
    <w:rsid w:val="00C6117D"/>
    <w:rsid w:val="00C654C3"/>
    <w:rsid w:val="00C949DD"/>
    <w:rsid w:val="00CB3695"/>
    <w:rsid w:val="00CB601E"/>
    <w:rsid w:val="00CB66F8"/>
    <w:rsid w:val="00CD0882"/>
    <w:rsid w:val="00CD1A1C"/>
    <w:rsid w:val="00CD1DAA"/>
    <w:rsid w:val="00CE50E0"/>
    <w:rsid w:val="00CF0C5C"/>
    <w:rsid w:val="00D0246A"/>
    <w:rsid w:val="00D07F84"/>
    <w:rsid w:val="00D10B1B"/>
    <w:rsid w:val="00D134FC"/>
    <w:rsid w:val="00D27AB9"/>
    <w:rsid w:val="00D307B3"/>
    <w:rsid w:val="00D32388"/>
    <w:rsid w:val="00D5008E"/>
    <w:rsid w:val="00D50ADC"/>
    <w:rsid w:val="00D516B0"/>
    <w:rsid w:val="00D55E41"/>
    <w:rsid w:val="00D70628"/>
    <w:rsid w:val="00D752B9"/>
    <w:rsid w:val="00D91B36"/>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1849"/>
    <w:rsid w:val="00EB2CEA"/>
    <w:rsid w:val="00EC4752"/>
    <w:rsid w:val="00EE06BA"/>
    <w:rsid w:val="00EE5FC8"/>
    <w:rsid w:val="00F025E4"/>
    <w:rsid w:val="00F05D03"/>
    <w:rsid w:val="00F2127E"/>
    <w:rsid w:val="00F25017"/>
    <w:rsid w:val="00F361BA"/>
    <w:rsid w:val="00F42B77"/>
    <w:rsid w:val="00F47ADE"/>
    <w:rsid w:val="00F64BAE"/>
    <w:rsid w:val="00F64E21"/>
    <w:rsid w:val="00F66356"/>
    <w:rsid w:val="00F72404"/>
    <w:rsid w:val="00F853F0"/>
    <w:rsid w:val="00FB05BA"/>
    <w:rsid w:val="00FB5286"/>
    <w:rsid w:val="00FC7864"/>
    <w:rsid w:val="00FD7C7B"/>
    <w:rsid w:val="00FD7ECF"/>
    <w:rsid w:val="00FE088F"/>
    <w:rsid w:val="00FE1918"/>
    <w:rsid w:val="00FE612C"/>
    <w:rsid w:val="00FF4C26"/>
    <w:rsid w:val="00FF7736"/>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BA"/>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72B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72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A72BA"/>
    <w:pPr>
      <w:widowControl w:val="0"/>
      <w:autoSpaceDE w:val="0"/>
      <w:autoSpaceDN w:val="0"/>
      <w:adjustRightInd w:val="0"/>
    </w:pPr>
    <w:rPr>
      <w:rFonts w:ascii="Arial" w:hAnsi="Arial" w:cs="Arial"/>
      <w:b/>
      <w:bCs/>
    </w:rPr>
  </w:style>
  <w:style w:type="paragraph" w:customStyle="1" w:styleId="ConsPlusCell">
    <w:name w:val="ConsPlusCell"/>
    <w:uiPriority w:val="99"/>
    <w:rsid w:val="00AA72BA"/>
    <w:pPr>
      <w:widowControl w:val="0"/>
      <w:autoSpaceDE w:val="0"/>
      <w:autoSpaceDN w:val="0"/>
      <w:adjustRightInd w:val="0"/>
    </w:pPr>
    <w:rPr>
      <w:rFonts w:ascii="Arial" w:hAnsi="Arial" w:cs="Arial"/>
    </w:rPr>
  </w:style>
  <w:style w:type="paragraph" w:customStyle="1" w:styleId="ConsPlusDocList">
    <w:name w:val="ConsPlusDocList"/>
    <w:uiPriority w:val="99"/>
    <w:rsid w:val="00AA72BA"/>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webSettings.xml><?xml version="1.0" encoding="utf-8"?>
<w:webSettings xmlns:r="http://schemas.openxmlformats.org/officeDocument/2006/relationships" xmlns:w="http://schemas.openxmlformats.org/wordprocessingml/2006/main">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6BF2C-ED48-465C-BC07-7ADD89F1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15</cp:revision>
  <cp:lastPrinted>2023-11-07T05:35:00Z</cp:lastPrinted>
  <dcterms:created xsi:type="dcterms:W3CDTF">2022-11-12T08:18:00Z</dcterms:created>
  <dcterms:modified xsi:type="dcterms:W3CDTF">2024-01-31T12:21:00Z</dcterms:modified>
</cp:coreProperties>
</file>